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文星仿宋" w:eastAsia="文星仿宋"/>
          <w:b/>
          <w:color w:val="FF0000"/>
          <w:w w:val="90"/>
          <w:sz w:val="120"/>
        </w:rPr>
      </w:pPr>
      <w:r>
        <w:rPr>
          <w:rFonts w:hint="eastAsia" w:ascii="文星仿宋" w:eastAsia="文星仿宋"/>
          <w:b/>
          <w:color w:val="FF0000"/>
          <w:spacing w:val="-8"/>
          <w:w w:val="90"/>
          <w:sz w:val="90"/>
        </w:rPr>
        <w:t>青岛经济职业学校文件</w:t>
      </w:r>
    </w:p>
    <w:p>
      <w:pPr>
        <w:spacing w:line="460" w:lineRule="exact"/>
        <w:ind w:firstLine="352" w:firstLineChars="100"/>
        <w:rPr>
          <w:rFonts w:hint="default" w:ascii="仿宋_GB2312" w:eastAsia="仿宋_GB2312"/>
          <w:spacing w:val="16"/>
          <w:sz w:val="32"/>
          <w:lang w:val="en-US" w:eastAsia="zh-CN"/>
        </w:rPr>
      </w:pPr>
      <w:r>
        <w:rPr>
          <w:rFonts w:hint="eastAsia" w:ascii="仿宋_GB2312" w:eastAsia="仿宋_GB2312"/>
          <w:spacing w:val="16"/>
          <w:sz w:val="32"/>
        </w:rPr>
        <w:t>经济职校[20</w:t>
      </w:r>
      <w:r>
        <w:rPr>
          <w:rFonts w:hint="eastAsia" w:ascii="仿宋_GB2312" w:eastAsia="仿宋_GB2312"/>
          <w:spacing w:val="16"/>
          <w:sz w:val="32"/>
          <w:lang w:val="en-US" w:eastAsia="zh-CN"/>
        </w:rPr>
        <w:t>22</w:t>
      </w:r>
      <w:r>
        <w:rPr>
          <w:rFonts w:hint="eastAsia" w:ascii="仿宋_GB2312" w:eastAsia="仿宋_GB2312"/>
          <w:spacing w:val="16"/>
          <w:sz w:val="32"/>
        </w:rPr>
        <w:t>]</w:t>
      </w:r>
      <w:r>
        <w:rPr>
          <w:rFonts w:hint="eastAsia" w:ascii="仿宋_GB2312" w:eastAsia="仿宋_GB2312"/>
          <w:spacing w:val="16"/>
          <w:sz w:val="32"/>
          <w:lang w:val="en-US" w:eastAsia="zh-CN"/>
        </w:rPr>
        <w:t>5</w:t>
      </w:r>
      <w:bookmarkStart w:id="4" w:name="_GoBack"/>
      <w:bookmarkEnd w:id="4"/>
      <w:r>
        <w:rPr>
          <w:rFonts w:hint="eastAsia" w:ascii="仿宋_GB2312" w:eastAsia="仿宋_GB2312"/>
          <w:spacing w:val="16"/>
          <w:sz w:val="32"/>
        </w:rPr>
        <w:t>号           签发人：</w:t>
      </w:r>
      <w:r>
        <w:rPr>
          <w:rFonts w:hint="eastAsia" w:ascii="仿宋_GB2312" w:eastAsia="仿宋_GB2312"/>
          <w:spacing w:val="16"/>
          <w:sz w:val="32"/>
          <w:lang w:val="en-US" w:eastAsia="zh-CN"/>
        </w:rPr>
        <w:t>吕雪梅</w:t>
      </w:r>
    </w:p>
    <w:p>
      <w:pPr>
        <w:spacing w:line="460" w:lineRule="exact"/>
        <w:jc w:val="left"/>
        <w:rPr>
          <w:rFonts w:ascii="仿宋_GB2312" w:eastAsia="仿宋_GB2312"/>
        </w:rPr>
      </w:pPr>
      <w:r>
        <w:rPr>
          <w:rFonts w:hint="eastAsia" w:ascii="仿宋_GB2312" w:eastAsia="仿宋_GB2312"/>
          <w:color w:val="FF0000"/>
          <w:spacing w:val="-16"/>
        </w:rPr>
        <w:t>──────────────────── ──────────────────────────</w:t>
      </w:r>
    </w:p>
    <w:p>
      <w:pPr>
        <w:widowControl/>
        <w:shd w:val="clear" w:color="auto" w:fill="FFFFFF"/>
        <w:spacing w:line="520" w:lineRule="exact"/>
        <w:ind w:firstLine="640" w:firstLineChars="200"/>
        <w:jc w:val="left"/>
        <w:rPr>
          <w:rFonts w:hint="eastAsia" w:ascii="仿宋" w:hAnsi="仿宋" w:eastAsia="仿宋" w:cs="仿宋"/>
          <w:kern w:val="0"/>
          <w:sz w:val="32"/>
          <w:szCs w:val="32"/>
          <w:shd w:val="clear" w:color="auto" w:fill="FFFFFF"/>
          <w:lang w:bidi="ar"/>
        </w:rPr>
      </w:pPr>
      <w:bookmarkStart w:id="0" w:name="OLE_LINK5"/>
      <w:bookmarkStart w:id="1" w:name="OLE_LINK1"/>
      <w:bookmarkStart w:id="2" w:name="OLE_LINK4"/>
    </w:p>
    <w:p>
      <w:pPr>
        <w:keepNext w:val="0"/>
        <w:keepLines w:val="0"/>
        <w:pageBreakBefore w:val="0"/>
        <w:widowControl w:val="0"/>
        <w:kinsoku/>
        <w:overflowPunct/>
        <w:topLinePunct w:val="0"/>
        <w:autoSpaceDE w:val="0"/>
        <w:autoSpaceDN w:val="0"/>
        <w:bidi w:val="0"/>
        <w:adjustRightInd w:val="0"/>
        <w:snapToGrid/>
        <w:spacing w:line="500" w:lineRule="exact"/>
        <w:jc w:val="center"/>
        <w:textAlignment w:val="auto"/>
        <w:rPr>
          <w:rFonts w:hint="eastAsia" w:ascii="宋体" w:cs="宋体"/>
          <w:b/>
          <w:bCs/>
          <w:color w:val="000000"/>
          <w:kern w:val="0"/>
          <w:sz w:val="44"/>
          <w:szCs w:val="44"/>
          <w:lang w:val="zh-CN"/>
        </w:rPr>
      </w:pPr>
      <w:r>
        <w:rPr>
          <w:rFonts w:hint="eastAsia" w:ascii="宋体" w:cs="宋体"/>
          <w:b/>
          <w:bCs/>
          <w:color w:val="000000"/>
          <w:kern w:val="0"/>
          <w:sz w:val="44"/>
          <w:szCs w:val="44"/>
          <w:lang w:val="zh-CN"/>
        </w:rPr>
        <w:t>青岛经济职业学校</w:t>
      </w:r>
    </w:p>
    <w:p>
      <w:pPr>
        <w:keepNext w:val="0"/>
        <w:keepLines w:val="0"/>
        <w:pageBreakBefore w:val="0"/>
        <w:widowControl w:val="0"/>
        <w:kinsoku/>
        <w:overflowPunct/>
        <w:topLinePunct w:val="0"/>
        <w:autoSpaceDE w:val="0"/>
        <w:autoSpaceDN w:val="0"/>
        <w:bidi w:val="0"/>
        <w:adjustRightInd w:val="0"/>
        <w:snapToGrid/>
        <w:spacing w:line="500" w:lineRule="exact"/>
        <w:jc w:val="center"/>
        <w:textAlignment w:val="auto"/>
        <w:rPr>
          <w:rFonts w:hint="eastAsia" w:ascii="宋体" w:cs="宋体"/>
          <w:b/>
          <w:bCs/>
          <w:color w:val="000000"/>
          <w:kern w:val="0"/>
          <w:sz w:val="44"/>
          <w:szCs w:val="44"/>
          <w:lang w:val="zh-CN"/>
        </w:rPr>
      </w:pPr>
      <w:r>
        <w:rPr>
          <w:rFonts w:hint="eastAsia" w:ascii="宋体" w:cs="宋体"/>
          <w:b/>
          <w:bCs/>
          <w:color w:val="000000"/>
          <w:kern w:val="0"/>
          <w:sz w:val="44"/>
          <w:szCs w:val="44"/>
          <w:lang w:val="zh-CN"/>
        </w:rPr>
        <w:t>2021-2022学年度第二学期工作计划</w:t>
      </w:r>
    </w:p>
    <w:p>
      <w:pPr>
        <w:pStyle w:val="3"/>
        <w:keepNext w:val="0"/>
        <w:keepLines w:val="0"/>
        <w:pageBreakBefore w:val="0"/>
        <w:widowControl w:val="0"/>
        <w:kinsoku/>
        <w:overflowPunct/>
        <w:topLinePunct w:val="0"/>
        <w:bidi w:val="0"/>
        <w:snapToGrid/>
        <w:spacing w:line="500" w:lineRule="exact"/>
        <w:ind w:firstLine="643" w:firstLineChars="200"/>
        <w:jc w:val="left"/>
        <w:textAlignment w:val="auto"/>
        <w:rPr>
          <w:rFonts w:hint="eastAsia" w:ascii="黑体" w:hAnsi="黑体" w:cs="宋体"/>
          <w:b/>
          <w:kern w:val="0"/>
          <w:sz w:val="32"/>
          <w:szCs w:val="32"/>
        </w:rPr>
      </w:pPr>
    </w:p>
    <w:p>
      <w:pPr>
        <w:pStyle w:val="3"/>
        <w:keepNext w:val="0"/>
        <w:keepLines w:val="0"/>
        <w:pageBreakBefore w:val="0"/>
        <w:widowControl w:val="0"/>
        <w:kinsoku/>
        <w:overflowPunct/>
        <w:topLinePunct w:val="0"/>
        <w:bidi w:val="0"/>
        <w:snapToGrid/>
        <w:spacing w:line="500" w:lineRule="exact"/>
        <w:ind w:firstLine="643" w:firstLineChars="200"/>
        <w:jc w:val="left"/>
        <w:textAlignment w:val="auto"/>
        <w:rPr>
          <w:rFonts w:hint="eastAsia" w:ascii="仿宋" w:hAnsi="仿宋" w:eastAsia="仿宋" w:cs="宋体"/>
          <w:kern w:val="0"/>
          <w:sz w:val="32"/>
          <w:szCs w:val="32"/>
        </w:rPr>
      </w:pPr>
      <w:r>
        <w:rPr>
          <w:rFonts w:hint="eastAsia" w:ascii="黑体" w:hAnsi="黑体" w:cs="宋体"/>
          <w:b/>
          <w:kern w:val="0"/>
          <w:sz w:val="32"/>
          <w:szCs w:val="32"/>
        </w:rPr>
        <w:t>工作思路：</w:t>
      </w:r>
      <w:r>
        <w:rPr>
          <w:rFonts w:hint="eastAsia" w:ascii="仿宋" w:hAnsi="仿宋" w:eastAsia="仿宋" w:cs="宋体"/>
          <w:kern w:val="0"/>
          <w:sz w:val="32"/>
          <w:szCs w:val="32"/>
        </w:rPr>
        <w:t>以习近平新时代中国特色社会主义思想为指导，深入贯彻党的十九大和十九届历次全会精神，贯彻落实习近平总书记关于教育的重要论述，根据青岛市教育局《2022年全市教育工作要点》、《青岛市教育事业发展三年行动计划（2021-2023）》指示精神，以学校五年发展规划为蓝本，以落实立德树人为根本使命，以建设省优质特色学校、专业为抓手、强化教学改革创新、全面提升育人能力、奋力推动学校高质量内涵式发展，以实际行动迎接党的二十大胜利召开。</w:t>
      </w:r>
    </w:p>
    <w:p>
      <w:pPr>
        <w:pStyle w:val="3"/>
        <w:keepNext w:val="0"/>
        <w:keepLines w:val="0"/>
        <w:pageBreakBefore w:val="0"/>
        <w:widowControl w:val="0"/>
        <w:kinsoku/>
        <w:overflowPunct/>
        <w:topLinePunct w:val="0"/>
        <w:bidi w:val="0"/>
        <w:snapToGrid/>
        <w:spacing w:line="500" w:lineRule="exact"/>
        <w:ind w:firstLine="640" w:firstLineChars="200"/>
        <w:jc w:val="both"/>
        <w:textAlignment w:val="auto"/>
        <w:rPr>
          <w:rFonts w:hint="eastAsia" w:ascii="黑体" w:hAnsi="黑体" w:eastAsia="黑体" w:cs="宋体"/>
          <w:kern w:val="0"/>
          <w:sz w:val="32"/>
          <w:szCs w:val="32"/>
          <w:lang w:val="en-US" w:eastAsia="zh-CN" w:bidi="ar-SA"/>
        </w:rPr>
      </w:pPr>
      <w:r>
        <w:rPr>
          <w:rFonts w:hint="eastAsia" w:ascii="黑体" w:hAnsi="黑体" w:eastAsia="黑体" w:cs="宋体"/>
          <w:kern w:val="0"/>
          <w:sz w:val="32"/>
          <w:szCs w:val="32"/>
          <w:lang w:val="en-US" w:eastAsia="zh-CN" w:bidi="ar-SA"/>
        </w:rPr>
        <w:t>一、坚持和加强党对学校工作的全面领导，努力完善学校内部治理机制，不断提升学校精致管理水平</w:t>
      </w:r>
    </w:p>
    <w:p>
      <w:pPr>
        <w:pStyle w:val="2"/>
        <w:keepNext w:val="0"/>
        <w:keepLines w:val="0"/>
        <w:pageBreakBefore w:val="0"/>
        <w:widowControl w:val="0"/>
        <w:kinsoku/>
        <w:overflowPunct/>
        <w:topLinePunct w:val="0"/>
        <w:bidi w:val="0"/>
        <w:snapToGrid/>
        <w:spacing w:before="0" w:after="0" w:line="500" w:lineRule="exact"/>
        <w:ind w:firstLine="640" w:firstLineChars="200"/>
        <w:textAlignment w:val="auto"/>
        <w:rPr>
          <w:rFonts w:hint="eastAsia" w:ascii="仿宋" w:hAnsi="仿宋" w:eastAsia="仿宋" w:cs="宋体"/>
          <w:b w:val="0"/>
          <w:kern w:val="0"/>
          <w:sz w:val="32"/>
          <w:szCs w:val="32"/>
        </w:rPr>
      </w:pPr>
      <w:r>
        <w:rPr>
          <w:rFonts w:ascii="仿宋" w:hAnsi="仿宋" w:eastAsia="仿宋" w:cs="宋体"/>
          <w:b w:val="0"/>
          <w:kern w:val="0"/>
          <w:sz w:val="32"/>
          <w:szCs w:val="32"/>
        </w:rPr>
        <w:t>1.</w:t>
      </w:r>
      <w:r>
        <w:rPr>
          <w:rFonts w:hint="eastAsia" w:ascii="仿宋" w:hAnsi="仿宋" w:eastAsia="仿宋" w:cs="宋体"/>
          <w:b w:val="0"/>
          <w:kern w:val="0"/>
          <w:sz w:val="32"/>
          <w:szCs w:val="32"/>
        </w:rPr>
        <w:t>深化现代教育治理改革，以党建统领教育事业发展，落实党组织领导的校长负责制，进一步修订和完善以章程为核心的学校制度机制。完善行业、企业、教师、学生、家长、共建单位及社区共同参与的学校治理体系、校务委员会运行机制、重大事项集体决策规则和教职工代表大会制度，提高民主管理水平。结合学校实际修订绩效工资实施方案、教职工业绩考核办法、职称评审赋分办法等文件。做好“三定一聘”工作，修订学校岗位竞聘方案，通过“按需设岗、竞聘上岗、按岗聘用”不断提高学校人力资源使用效益。保质保量完成全国中职信息管理系统填报工作。</w:t>
      </w:r>
    </w:p>
    <w:p>
      <w:pPr>
        <w:pStyle w:val="2"/>
        <w:keepNext w:val="0"/>
        <w:keepLines w:val="0"/>
        <w:pageBreakBefore w:val="0"/>
        <w:widowControl w:val="0"/>
        <w:kinsoku/>
        <w:overflowPunct/>
        <w:topLinePunct w:val="0"/>
        <w:bidi w:val="0"/>
        <w:snapToGrid/>
        <w:spacing w:before="0" w:after="0" w:line="500" w:lineRule="exact"/>
        <w:ind w:firstLine="640" w:firstLineChars="200"/>
        <w:textAlignment w:val="auto"/>
        <w:rPr>
          <w:rFonts w:hint="eastAsia" w:ascii="仿宋" w:hAnsi="仿宋" w:eastAsia="仿宋" w:cs="宋体"/>
          <w:b w:val="0"/>
          <w:kern w:val="0"/>
          <w:sz w:val="32"/>
          <w:szCs w:val="32"/>
        </w:rPr>
      </w:pPr>
      <w:r>
        <w:rPr>
          <w:rFonts w:ascii="仿宋" w:hAnsi="仿宋" w:eastAsia="仿宋" w:cs="宋体"/>
          <w:b w:val="0"/>
          <w:kern w:val="0"/>
          <w:sz w:val="32"/>
          <w:szCs w:val="32"/>
        </w:rPr>
        <w:t>2.</w:t>
      </w:r>
      <w:r>
        <w:rPr>
          <w:rFonts w:hint="eastAsia" w:ascii="仿宋" w:hAnsi="仿宋" w:eastAsia="仿宋" w:cs="宋体"/>
          <w:b w:val="0"/>
          <w:kern w:val="0"/>
          <w:sz w:val="32"/>
          <w:szCs w:val="32"/>
        </w:rPr>
        <w:t xml:space="preserve">弘扬师德，铸就师魂，打造“清廉校园”品牌。继续深化“四史”学习教育，开展迎接、学习、宣传党的二十大专项行动。建立健全意识形态工作台账。推进教育领域群众身边腐败和不正之风专项整治，深入推进清廉建设，动态开展廉政风险排查防控。 </w:t>
      </w:r>
    </w:p>
    <w:p>
      <w:pPr>
        <w:pStyle w:val="2"/>
        <w:keepNext w:val="0"/>
        <w:keepLines w:val="0"/>
        <w:pageBreakBefore w:val="0"/>
        <w:widowControl w:val="0"/>
        <w:kinsoku/>
        <w:overflowPunct/>
        <w:topLinePunct w:val="0"/>
        <w:bidi w:val="0"/>
        <w:snapToGrid/>
        <w:spacing w:before="0" w:after="0" w:line="500" w:lineRule="exact"/>
        <w:ind w:firstLine="640" w:firstLineChars="200"/>
        <w:textAlignment w:val="auto"/>
        <w:rPr>
          <w:rFonts w:hint="eastAsia" w:ascii="仿宋" w:hAnsi="仿宋" w:eastAsia="仿宋" w:cs="宋体"/>
          <w:b w:val="0"/>
          <w:kern w:val="0"/>
          <w:sz w:val="32"/>
          <w:szCs w:val="32"/>
        </w:rPr>
      </w:pPr>
      <w:r>
        <w:rPr>
          <w:rFonts w:hint="eastAsia" w:ascii="仿宋" w:hAnsi="仿宋" w:eastAsia="仿宋" w:cs="宋体"/>
          <w:b w:val="0"/>
          <w:kern w:val="0"/>
          <w:sz w:val="32"/>
          <w:szCs w:val="32"/>
        </w:rPr>
        <w:t xml:space="preserve">3.开展师德教育活动，提高师德教育功效。期初师德第一课组织签订《自觉抵制有偿补课承诺书》和《规范从教责任书》，进行《中等职业学校教师职业道德规范》等内容的学习，坚持师德师风第一标准，每月进行有偿补课专项活动排查并建立台账。 </w:t>
      </w:r>
    </w:p>
    <w:p>
      <w:pPr>
        <w:pStyle w:val="2"/>
        <w:keepNext w:val="0"/>
        <w:keepLines w:val="0"/>
        <w:pageBreakBefore w:val="0"/>
        <w:widowControl w:val="0"/>
        <w:kinsoku/>
        <w:overflowPunct/>
        <w:topLinePunct w:val="0"/>
        <w:bidi w:val="0"/>
        <w:snapToGrid/>
        <w:spacing w:before="0" w:after="0" w:line="500" w:lineRule="exact"/>
        <w:ind w:firstLine="640" w:firstLineChars="200"/>
        <w:textAlignment w:val="auto"/>
        <w:rPr>
          <w:rFonts w:hint="eastAsia" w:ascii="仿宋" w:hAnsi="仿宋" w:eastAsia="仿宋" w:cs="宋体"/>
          <w:b w:val="0"/>
          <w:kern w:val="0"/>
          <w:sz w:val="32"/>
          <w:szCs w:val="32"/>
        </w:rPr>
      </w:pPr>
      <w:r>
        <w:rPr>
          <w:rFonts w:hint="eastAsia" w:ascii="仿宋" w:hAnsi="仿宋" w:eastAsia="仿宋" w:cs="宋体"/>
          <w:b w:val="0"/>
          <w:kern w:val="0"/>
          <w:sz w:val="32"/>
          <w:szCs w:val="32"/>
        </w:rPr>
        <w:t xml:space="preserve">4.健全民主管理机制，切实履行民主监督职能。根据《中华人民共和国工会法》、《中国工会章程》、《山东省中小学教职工代表大会条例》和《青岛市教育局直属学校教职工代表大会暂行条例》等有关规定，召开第十四届会员代表大会、第十二届教代会，进行新一届教代会代表、工会委员会的改选。    </w:t>
      </w:r>
    </w:p>
    <w:p>
      <w:pPr>
        <w:pStyle w:val="2"/>
        <w:keepNext w:val="0"/>
        <w:keepLines w:val="0"/>
        <w:pageBreakBefore w:val="0"/>
        <w:widowControl w:val="0"/>
        <w:kinsoku/>
        <w:overflowPunct/>
        <w:topLinePunct w:val="0"/>
        <w:bidi w:val="0"/>
        <w:snapToGrid/>
        <w:spacing w:before="0" w:after="0" w:line="500" w:lineRule="exact"/>
        <w:ind w:firstLine="640" w:firstLineChars="200"/>
        <w:textAlignment w:val="auto"/>
        <w:rPr>
          <w:rFonts w:hint="eastAsia" w:ascii="仿宋_GB2312" w:hAnsi="inherit" w:eastAsia="仿宋_GB2312" w:cs="宋体"/>
          <w:b w:val="0"/>
          <w:kern w:val="0"/>
          <w:sz w:val="32"/>
          <w:szCs w:val="32"/>
        </w:rPr>
      </w:pPr>
      <w:r>
        <w:rPr>
          <w:rFonts w:hint="eastAsia" w:ascii="黑体" w:hAnsi="黑体" w:eastAsia="黑体" w:cs="宋体"/>
          <w:kern w:val="0"/>
          <w:sz w:val="32"/>
          <w:szCs w:val="32"/>
        </w:rPr>
        <w:t xml:space="preserve">二、立德树人、五育并举，丰富活动载体彰显特色 </w:t>
      </w:r>
    </w:p>
    <w:p>
      <w:pPr>
        <w:pStyle w:val="2"/>
        <w:keepNext w:val="0"/>
        <w:keepLines w:val="0"/>
        <w:pageBreakBefore w:val="0"/>
        <w:widowControl w:val="0"/>
        <w:kinsoku/>
        <w:overflowPunct/>
        <w:topLinePunct w:val="0"/>
        <w:bidi w:val="0"/>
        <w:snapToGrid/>
        <w:spacing w:before="0" w:after="0" w:line="500" w:lineRule="exact"/>
        <w:ind w:firstLine="640" w:firstLineChars="200"/>
        <w:textAlignment w:val="auto"/>
        <w:rPr>
          <w:rFonts w:ascii="仿宋" w:hAnsi="仿宋" w:eastAsia="仿宋" w:cs="宋体"/>
          <w:b w:val="0"/>
          <w:kern w:val="0"/>
          <w:sz w:val="32"/>
          <w:szCs w:val="32"/>
        </w:rPr>
      </w:pPr>
      <w:r>
        <w:rPr>
          <w:rFonts w:hint="eastAsia" w:ascii="仿宋" w:hAnsi="仿宋" w:eastAsia="仿宋" w:cs="宋体"/>
          <w:b w:val="0"/>
          <w:kern w:val="0"/>
          <w:sz w:val="32"/>
          <w:szCs w:val="32"/>
        </w:rPr>
        <w:t>1</w:t>
      </w:r>
      <w:r>
        <w:rPr>
          <w:rFonts w:ascii="仿宋" w:hAnsi="仿宋" w:eastAsia="仿宋" w:cs="宋体"/>
          <w:b w:val="0"/>
          <w:kern w:val="0"/>
          <w:sz w:val="32"/>
          <w:szCs w:val="32"/>
        </w:rPr>
        <w:t>.</w:t>
      </w:r>
      <w:r>
        <w:rPr>
          <w:rFonts w:hint="eastAsia" w:ascii="仿宋" w:hAnsi="仿宋" w:eastAsia="仿宋" w:cs="宋体"/>
          <w:b w:val="0"/>
          <w:kern w:val="0"/>
          <w:sz w:val="32"/>
          <w:szCs w:val="32"/>
        </w:rPr>
        <w:t>以立德树人为根本任务，完善“学校、家庭、社会、企业”为一体的多元德育工作体系，精心培育“润玉致美”德育品牌。着力构建以理论思政、实践思政、文化思政、专业思政为重点的新时代大思政育人框架。融合新时代育人方案，修订完善我校德育工作指导方案。结合《关于推进青岛市新时代中小学思想政治理论课改革创新的实施方案》，进一步完善“三纵四横五评”立体式德育工作指导方案与“三全五化”德育管理运行机制，深化全员、全过程、全方位育人模式。</w:t>
      </w:r>
    </w:p>
    <w:p>
      <w:pPr>
        <w:pStyle w:val="2"/>
        <w:keepNext w:val="0"/>
        <w:keepLines w:val="0"/>
        <w:pageBreakBefore w:val="0"/>
        <w:widowControl w:val="0"/>
        <w:kinsoku/>
        <w:overflowPunct/>
        <w:topLinePunct w:val="0"/>
        <w:bidi w:val="0"/>
        <w:snapToGrid/>
        <w:spacing w:before="0" w:after="0" w:line="500" w:lineRule="exact"/>
        <w:ind w:firstLine="640" w:firstLineChars="200"/>
        <w:textAlignment w:val="auto"/>
        <w:rPr>
          <w:rFonts w:ascii="仿宋" w:hAnsi="仿宋" w:eastAsia="仿宋" w:cs="宋体"/>
          <w:b w:val="0"/>
          <w:kern w:val="0"/>
          <w:sz w:val="32"/>
          <w:szCs w:val="32"/>
        </w:rPr>
      </w:pPr>
      <w:r>
        <w:rPr>
          <w:rFonts w:ascii="仿宋" w:hAnsi="仿宋" w:eastAsia="仿宋" w:cs="宋体"/>
          <w:b w:val="0"/>
          <w:kern w:val="0"/>
          <w:sz w:val="32"/>
          <w:szCs w:val="32"/>
        </w:rPr>
        <w:t>2</w:t>
      </w:r>
      <w:r>
        <w:rPr>
          <w:rFonts w:hint="eastAsia" w:ascii="仿宋" w:hAnsi="仿宋" w:eastAsia="仿宋" w:cs="宋体"/>
          <w:b w:val="0"/>
          <w:kern w:val="0"/>
          <w:sz w:val="32"/>
          <w:szCs w:val="32"/>
        </w:rPr>
        <w:t>.强化思想引领，加强思政与品德教育。以《学史明志 一起向未来》为主题开展“开学第一课”、国旗下讲话、主题系列教育活动。依托五四青年节、建军节、建党纪念日、毕业典礼等重要节点，开展仪式教育。组织红色基因传承研学，通过团组织推动，鼓励全体学生打卡“红色教育基地”、“探寻红色印记”，不断加强以党史教育为重点的“四史”教育。组织好省市校文明风采竞赛活动。</w:t>
      </w:r>
    </w:p>
    <w:p>
      <w:pPr>
        <w:pStyle w:val="2"/>
        <w:keepNext w:val="0"/>
        <w:keepLines w:val="0"/>
        <w:pageBreakBefore w:val="0"/>
        <w:widowControl w:val="0"/>
        <w:kinsoku/>
        <w:overflowPunct/>
        <w:topLinePunct w:val="0"/>
        <w:bidi w:val="0"/>
        <w:snapToGrid/>
        <w:spacing w:before="0" w:after="0" w:line="500" w:lineRule="exact"/>
        <w:ind w:firstLine="640" w:firstLineChars="200"/>
        <w:textAlignment w:val="auto"/>
        <w:rPr>
          <w:rFonts w:ascii="仿宋" w:hAnsi="仿宋" w:eastAsia="仿宋" w:cs="宋体"/>
          <w:b w:val="0"/>
          <w:kern w:val="0"/>
          <w:sz w:val="32"/>
          <w:szCs w:val="32"/>
        </w:rPr>
      </w:pPr>
      <w:r>
        <w:rPr>
          <w:rFonts w:ascii="仿宋" w:hAnsi="仿宋" w:eastAsia="仿宋" w:cs="宋体"/>
          <w:b w:val="0"/>
          <w:kern w:val="0"/>
          <w:sz w:val="32"/>
          <w:szCs w:val="32"/>
        </w:rPr>
        <w:t>3</w:t>
      </w:r>
      <w:r>
        <w:rPr>
          <w:rFonts w:hint="eastAsia" w:ascii="仿宋" w:hAnsi="仿宋" w:eastAsia="仿宋" w:cs="宋体"/>
          <w:b w:val="0"/>
          <w:kern w:val="0"/>
          <w:sz w:val="32"/>
          <w:szCs w:val="32"/>
        </w:rPr>
        <w:t>.加强体质健康及卫生教育工作。通过校会、宣传报等多种形式做好近视、龋齿等常见病、春季传染病以及日常急救等相关知识的宣传，做好每学期两次的全校学生视力检查工作，建立学生健康档案，针对体检情况做好防治措施。积极开展阳光体育锻炼，确保每日课外体育活动一小时，丰富体育活动项目，成立体育社团，培养运动兴趣，提升学生身体素质水平。认真组织筹备好体育节及春季运动会。加强各项运动队的常规化训练和规范化管理，积极参加各级各项体育竞赛。</w:t>
      </w:r>
    </w:p>
    <w:p>
      <w:pPr>
        <w:pStyle w:val="2"/>
        <w:keepNext w:val="0"/>
        <w:keepLines w:val="0"/>
        <w:pageBreakBefore w:val="0"/>
        <w:widowControl w:val="0"/>
        <w:kinsoku/>
        <w:overflowPunct/>
        <w:topLinePunct w:val="0"/>
        <w:bidi w:val="0"/>
        <w:snapToGrid/>
        <w:spacing w:before="0" w:after="0" w:line="500" w:lineRule="exact"/>
        <w:ind w:firstLine="640" w:firstLineChars="200"/>
        <w:textAlignment w:val="auto"/>
        <w:rPr>
          <w:rFonts w:ascii="仿宋" w:hAnsi="仿宋" w:eastAsia="仿宋" w:cs="宋体"/>
          <w:b w:val="0"/>
          <w:kern w:val="0"/>
          <w:sz w:val="32"/>
          <w:szCs w:val="32"/>
        </w:rPr>
      </w:pPr>
      <w:r>
        <w:rPr>
          <w:rFonts w:ascii="仿宋" w:hAnsi="仿宋" w:eastAsia="仿宋" w:cs="宋体"/>
          <w:b w:val="0"/>
          <w:kern w:val="0"/>
          <w:sz w:val="32"/>
          <w:szCs w:val="32"/>
        </w:rPr>
        <w:t>4</w:t>
      </w:r>
      <w:r>
        <w:rPr>
          <w:rFonts w:hint="eastAsia" w:ascii="仿宋" w:hAnsi="仿宋" w:eastAsia="仿宋" w:cs="宋体"/>
          <w:b w:val="0"/>
          <w:kern w:val="0"/>
          <w:sz w:val="32"/>
          <w:szCs w:val="32"/>
        </w:rPr>
        <w:t>.名家引入，美育融合，提升社团选修课品质，打造和谐育人校园。合理规划社团课程，推进“名家进校园”活动，采取充分挖掘校内师资力量与名家名师进校园相结合，深挖社团选修课的美育、体育种类，提升社团课教师整体水平与课程吸引力，加强社团考核与管理，整合校内外优秀资源打造精品社团。</w:t>
      </w:r>
    </w:p>
    <w:p>
      <w:pPr>
        <w:pStyle w:val="2"/>
        <w:keepNext w:val="0"/>
        <w:keepLines w:val="0"/>
        <w:pageBreakBefore w:val="0"/>
        <w:widowControl w:val="0"/>
        <w:kinsoku/>
        <w:overflowPunct/>
        <w:topLinePunct w:val="0"/>
        <w:bidi w:val="0"/>
        <w:snapToGrid/>
        <w:spacing w:before="0" w:after="0" w:line="500" w:lineRule="exact"/>
        <w:ind w:firstLine="640" w:firstLineChars="200"/>
        <w:textAlignment w:val="auto"/>
        <w:rPr>
          <w:rFonts w:ascii="仿宋" w:hAnsi="仿宋" w:eastAsia="仿宋" w:cs="宋体"/>
          <w:b w:val="0"/>
          <w:kern w:val="0"/>
          <w:sz w:val="32"/>
          <w:szCs w:val="32"/>
        </w:rPr>
      </w:pPr>
      <w:r>
        <w:rPr>
          <w:rFonts w:hint="eastAsia" w:ascii="仿宋" w:hAnsi="仿宋" w:eastAsia="仿宋" w:cs="宋体"/>
          <w:b w:val="0"/>
          <w:kern w:val="0"/>
          <w:sz w:val="32"/>
          <w:szCs w:val="32"/>
        </w:rPr>
        <w:t>5.加强劳动教育，促进学生能力的全面培养和提升。继续实施值周班制度，修订完善《青岛经济职业学校值周班管理工作制度》，明确工作职责，进行量化考核，切实把劳动教育落实到每一名学生；实行卫生量化制度，进行“优美班级”“最美班级”评选；完善《青岛经济职业学校劳动技能课校本教材》；开展宿舍家文化主题活动，组织“星级之家”评比，提升学生生活技能水平、增强劳动意识。</w:t>
      </w:r>
    </w:p>
    <w:p>
      <w:pPr>
        <w:pStyle w:val="2"/>
        <w:keepNext w:val="0"/>
        <w:keepLines w:val="0"/>
        <w:pageBreakBefore w:val="0"/>
        <w:widowControl w:val="0"/>
        <w:kinsoku/>
        <w:overflowPunct/>
        <w:topLinePunct w:val="0"/>
        <w:bidi w:val="0"/>
        <w:snapToGrid/>
        <w:spacing w:before="0" w:after="0" w:line="500" w:lineRule="exact"/>
        <w:ind w:firstLine="640" w:firstLineChars="200"/>
        <w:textAlignment w:val="auto"/>
        <w:rPr>
          <w:rFonts w:ascii="仿宋" w:hAnsi="仿宋" w:eastAsia="仿宋" w:cs="宋体"/>
          <w:b w:val="0"/>
          <w:kern w:val="0"/>
          <w:sz w:val="32"/>
          <w:szCs w:val="32"/>
        </w:rPr>
      </w:pPr>
      <w:r>
        <w:rPr>
          <w:rFonts w:hint="eastAsia" w:ascii="仿宋" w:hAnsi="仿宋" w:eastAsia="仿宋" w:cs="宋体"/>
          <w:b w:val="0"/>
          <w:kern w:val="0"/>
          <w:sz w:val="32"/>
          <w:szCs w:val="32"/>
        </w:rPr>
        <w:t>6.巩固创优成果，促进阳光校园、文明校园、校园文化建设的进一步提升。依据《青岛市中小学校园文化建设达标创优工作落实方案》，继续坚持“六性三统一”的校园文化建设基本原则，以全面落实习近平新时代中国特色社会主义思想及教育文化、红色文化、中华文化、先进文化、科学文化等五大文化元素为重点，构建以“润玉”理念为引领的校园文化体系，积极开展阳光校园、文明校园、校园文化的优化建设，不断提升文化育人、环境育人、活动育人的教育效果，不断构建和谐育人的校园氛围。</w:t>
      </w:r>
    </w:p>
    <w:p>
      <w:pPr>
        <w:pStyle w:val="2"/>
        <w:keepNext w:val="0"/>
        <w:keepLines w:val="0"/>
        <w:pageBreakBefore w:val="0"/>
        <w:widowControl w:val="0"/>
        <w:kinsoku/>
        <w:overflowPunct/>
        <w:topLinePunct w:val="0"/>
        <w:bidi w:val="0"/>
        <w:snapToGrid/>
        <w:spacing w:before="0" w:after="0" w:line="500" w:lineRule="exact"/>
        <w:ind w:firstLine="640" w:firstLineChars="200"/>
        <w:textAlignment w:val="auto"/>
        <w:rPr>
          <w:rFonts w:ascii="仿宋" w:hAnsi="仿宋" w:eastAsia="仿宋" w:cs="宋体"/>
          <w:b w:val="0"/>
          <w:kern w:val="0"/>
          <w:sz w:val="32"/>
          <w:szCs w:val="32"/>
        </w:rPr>
      </w:pPr>
      <w:r>
        <w:rPr>
          <w:rFonts w:hint="eastAsia" w:ascii="仿宋" w:hAnsi="仿宋" w:eastAsia="仿宋" w:cs="宋体"/>
          <w:b w:val="0"/>
          <w:kern w:val="0"/>
          <w:sz w:val="32"/>
          <w:szCs w:val="32"/>
        </w:rPr>
        <w:t>7.加强思政与德育管理队伍建设，提升管理能力。实施班主任能力提升计划，制定《青岛经济职业学校名班主任工作室建设方案》，打造校级名班主任工作室；组织校级班主任能力大赛，以赛促学，以赛促教，不断提升德育管理队伍的能力和水平。继续开展“全程多元育人导师”活动，组建2021级导师团队。</w:t>
      </w:r>
    </w:p>
    <w:p>
      <w:pPr>
        <w:pStyle w:val="2"/>
        <w:keepNext w:val="0"/>
        <w:keepLines w:val="0"/>
        <w:pageBreakBefore w:val="0"/>
        <w:widowControl w:val="0"/>
        <w:kinsoku/>
        <w:overflowPunct/>
        <w:topLinePunct w:val="0"/>
        <w:bidi w:val="0"/>
        <w:snapToGrid/>
        <w:spacing w:before="0" w:after="0" w:line="500" w:lineRule="exact"/>
        <w:ind w:firstLine="640" w:firstLineChars="200"/>
        <w:textAlignment w:val="auto"/>
        <w:rPr>
          <w:rFonts w:ascii="仿宋" w:hAnsi="仿宋" w:eastAsia="仿宋" w:cs="宋体"/>
          <w:b w:val="0"/>
          <w:kern w:val="0"/>
          <w:sz w:val="32"/>
          <w:szCs w:val="32"/>
        </w:rPr>
      </w:pPr>
      <w:r>
        <w:rPr>
          <w:rFonts w:hint="eastAsia" w:ascii="仿宋" w:hAnsi="仿宋" w:eastAsia="仿宋" w:cs="宋体"/>
          <w:b w:val="0"/>
          <w:kern w:val="0"/>
          <w:sz w:val="32"/>
          <w:szCs w:val="32"/>
        </w:rPr>
        <w:t>8.以“十个一”项目为抓手，全面提升学生综合素养。制定实施方案，统筹项目开展，谋划组织形式，推进联盟校建立，积极组织参加校内外各项“节、赛、展、会”等活动；构建艺术学科课堂教育、社团活动和社会艺术实践“三位一体”的育人机制。结合青岛市中小学生“十大节日”，组织好校园体育节、读书节、艺术节、志愿服务节等文体赛事，争创“十个一”项目示范学校，承办好青岛市“十个一”行动现场会。</w:t>
      </w:r>
    </w:p>
    <w:p>
      <w:pPr>
        <w:pStyle w:val="2"/>
        <w:keepNext w:val="0"/>
        <w:keepLines w:val="0"/>
        <w:pageBreakBefore w:val="0"/>
        <w:widowControl w:val="0"/>
        <w:kinsoku/>
        <w:overflowPunct/>
        <w:topLinePunct w:val="0"/>
        <w:bidi w:val="0"/>
        <w:snapToGrid/>
        <w:spacing w:before="0" w:after="0" w:line="500" w:lineRule="exact"/>
        <w:ind w:firstLine="640" w:firstLineChars="200"/>
        <w:textAlignment w:val="auto"/>
        <w:rPr>
          <w:rFonts w:ascii="仿宋" w:hAnsi="仿宋" w:eastAsia="仿宋" w:cs="宋体"/>
          <w:b w:val="0"/>
          <w:kern w:val="0"/>
          <w:sz w:val="32"/>
          <w:szCs w:val="32"/>
        </w:rPr>
      </w:pPr>
      <w:r>
        <w:rPr>
          <w:rFonts w:hint="eastAsia" w:ascii="仿宋" w:hAnsi="仿宋" w:eastAsia="仿宋" w:cs="宋体"/>
          <w:b w:val="0"/>
          <w:kern w:val="0"/>
          <w:sz w:val="32"/>
          <w:szCs w:val="32"/>
        </w:rPr>
        <w:t>9.积极组织“思政教育+传统文化+专业精进”为主线的学生课外研学活动。筹建大思政教育课程组，集合学管处、德育教研组骨干教师，积极探寻校外思政研学基地，开展丰富多彩的思政课实践教学。根据实际情况详细制定高二珠宝专业学生赴东海水晶基地研学的安全预案、防疫方案、行动方案等，严格规范组织好研学活动；尝试在高二药剂专业组织到曲阜中医药学校参观学习、感受曲阜孔府孔庙等“专业+文化”为主线的研学活动。</w:t>
      </w:r>
    </w:p>
    <w:p>
      <w:pPr>
        <w:pStyle w:val="2"/>
        <w:keepNext w:val="0"/>
        <w:keepLines w:val="0"/>
        <w:pageBreakBefore w:val="0"/>
        <w:widowControl w:val="0"/>
        <w:kinsoku/>
        <w:overflowPunct/>
        <w:topLinePunct w:val="0"/>
        <w:bidi w:val="0"/>
        <w:snapToGrid/>
        <w:spacing w:before="0" w:after="0" w:line="500" w:lineRule="exact"/>
        <w:ind w:firstLine="640" w:firstLineChars="200"/>
        <w:textAlignment w:val="auto"/>
        <w:rPr>
          <w:rFonts w:ascii="仿宋" w:hAnsi="仿宋" w:eastAsia="仿宋" w:cs="宋体"/>
          <w:b w:val="0"/>
          <w:kern w:val="0"/>
          <w:sz w:val="32"/>
          <w:szCs w:val="32"/>
        </w:rPr>
      </w:pPr>
      <w:r>
        <w:rPr>
          <w:rFonts w:hint="eastAsia" w:ascii="仿宋" w:hAnsi="仿宋" w:eastAsia="仿宋" w:cs="宋体"/>
          <w:b w:val="0"/>
          <w:kern w:val="0"/>
          <w:sz w:val="32"/>
          <w:szCs w:val="32"/>
        </w:rPr>
        <w:t>10.尝试推进具有心理健康教育和家庭教育指导特色的校本家庭教育课程研发，不断提升家校社协同育人水平。在实施学生全面心理普测的基础上，完善急需关爱学生电子档案，由驻校心理专家开展常态化的心理健康辅导、班级团体辅导和家庭教育指导。充分发挥一线班主任和心理健康专家指导委员会专家团队的力量，在学习贯彻《家庭教育促进法》的基础上，尝试性研发具有我校特色的家庭教育校本课程。学期初积极筹划开展“三长见面会”活动和“优秀家长进课堂”活动，继续做好“家长大课堂”，并根据疫情防控要求，向家长常态化开放校园，制定家长驻校办公计划，不断提升家校社协同育人水平。</w:t>
      </w:r>
    </w:p>
    <w:p>
      <w:pPr>
        <w:pStyle w:val="2"/>
        <w:keepNext w:val="0"/>
        <w:keepLines w:val="0"/>
        <w:pageBreakBefore w:val="0"/>
        <w:widowControl w:val="0"/>
        <w:kinsoku/>
        <w:overflowPunct/>
        <w:topLinePunct w:val="0"/>
        <w:bidi w:val="0"/>
        <w:snapToGrid/>
        <w:spacing w:before="0" w:after="0" w:line="500" w:lineRule="exact"/>
        <w:ind w:firstLine="640" w:firstLineChars="200"/>
        <w:textAlignment w:val="auto"/>
        <w:rPr>
          <w:rFonts w:ascii="仿宋" w:hAnsi="仿宋" w:eastAsia="仿宋" w:cs="宋体"/>
          <w:b w:val="0"/>
          <w:kern w:val="0"/>
          <w:sz w:val="32"/>
          <w:szCs w:val="32"/>
        </w:rPr>
      </w:pPr>
      <w:r>
        <w:rPr>
          <w:rFonts w:hint="eastAsia" w:ascii="仿宋" w:hAnsi="仿宋" w:eastAsia="仿宋" w:cs="宋体"/>
          <w:b w:val="0"/>
          <w:kern w:val="0"/>
          <w:sz w:val="32"/>
          <w:szCs w:val="32"/>
        </w:rPr>
        <w:t>11.结合时事要点和重要时间节点开展主题教育，增强德育教育的时效性。开展《传承红色基因、赓续红色血脉》、《敬畏生命、关注安全》、《担当复兴大任 成就时代新人》、《节能绿色、共创生态校园》、《关爱心灵 健康成长》、《传承中华美德 遵守道德规范》、《拒绝不良诱惑》、《规则与法制》等每月一次分年级系列主题教育活动；开展“3·5学雷锋日”、“3·12植树节”、清明节、端午节、“五一劳动节”、“五四青年节”、全国节能宣传周、世界水日、世界环境日等节日重要时间节点的主题教育；组织诵读比赛、绘画比赛、社会公益、环境保护等丰富多彩的主题活动。</w:t>
      </w:r>
    </w:p>
    <w:p>
      <w:pPr>
        <w:pStyle w:val="2"/>
        <w:keepNext w:val="0"/>
        <w:keepLines w:val="0"/>
        <w:pageBreakBefore w:val="0"/>
        <w:widowControl w:val="0"/>
        <w:kinsoku/>
        <w:overflowPunct/>
        <w:topLinePunct w:val="0"/>
        <w:bidi w:val="0"/>
        <w:snapToGrid/>
        <w:spacing w:before="0" w:after="0" w:line="500" w:lineRule="exact"/>
        <w:ind w:firstLine="640" w:firstLineChars="200"/>
        <w:textAlignment w:val="auto"/>
        <w:rPr>
          <w:rFonts w:ascii="仿宋" w:hAnsi="仿宋" w:eastAsia="仿宋" w:cs="宋体"/>
          <w:b w:val="0"/>
          <w:kern w:val="0"/>
          <w:sz w:val="32"/>
          <w:szCs w:val="32"/>
        </w:rPr>
      </w:pPr>
      <w:r>
        <w:rPr>
          <w:rFonts w:hint="eastAsia" w:ascii="仿宋" w:hAnsi="仿宋" w:eastAsia="仿宋" w:cs="宋体"/>
          <w:b w:val="0"/>
          <w:kern w:val="0"/>
          <w:sz w:val="32"/>
          <w:szCs w:val="32"/>
        </w:rPr>
        <w:t>12.完善团组织制度建设，丰富团员主题活动。举行团员代表大会，开展针对团员的各项培训活动；利用智慧团建系统，落实三会两制一课制度，优化团支部以及团员管理考核办法，不断完善团组织的建设；结合五四青年节，组织中国共青团建团100周年主题活动，引导广大青少年厚植爱党、爱团、爱国、爱社会主义的情感，让红色基因、革命薪火代代传承。</w:t>
      </w:r>
    </w:p>
    <w:p>
      <w:pPr>
        <w:pStyle w:val="2"/>
        <w:keepNext w:val="0"/>
        <w:keepLines w:val="0"/>
        <w:pageBreakBefore w:val="0"/>
        <w:widowControl w:val="0"/>
        <w:kinsoku/>
        <w:overflowPunct/>
        <w:topLinePunct w:val="0"/>
        <w:bidi w:val="0"/>
        <w:snapToGrid/>
        <w:spacing w:before="0" w:after="0" w:line="500" w:lineRule="exact"/>
        <w:ind w:firstLine="640" w:firstLineChars="200"/>
        <w:textAlignment w:val="auto"/>
        <w:rPr>
          <w:rFonts w:ascii="仿宋" w:hAnsi="仿宋" w:eastAsia="仿宋" w:cs="宋体"/>
          <w:b w:val="0"/>
          <w:kern w:val="0"/>
          <w:sz w:val="32"/>
          <w:szCs w:val="32"/>
        </w:rPr>
      </w:pPr>
      <w:r>
        <w:rPr>
          <w:rFonts w:hint="eastAsia" w:ascii="仿宋" w:hAnsi="仿宋" w:eastAsia="仿宋" w:cs="宋体"/>
          <w:b w:val="0"/>
          <w:kern w:val="0"/>
          <w:sz w:val="32"/>
          <w:szCs w:val="32"/>
        </w:rPr>
        <w:t>13.建立监督考评机制，加强学生会的管理。开展学生会干部培训大会，增强学生干部的意识观念，理论水平和管理潜力。建立完善的学生干部监督评判体系及考核制度，以增强其职责心，促使其真正起到先锋模范作用。</w:t>
      </w:r>
    </w:p>
    <w:p>
      <w:pPr>
        <w:pStyle w:val="2"/>
        <w:keepNext w:val="0"/>
        <w:keepLines w:val="0"/>
        <w:pageBreakBefore w:val="0"/>
        <w:widowControl w:val="0"/>
        <w:kinsoku/>
        <w:overflowPunct/>
        <w:topLinePunct w:val="0"/>
        <w:bidi w:val="0"/>
        <w:snapToGrid/>
        <w:spacing w:before="0" w:after="0" w:line="500" w:lineRule="exact"/>
        <w:ind w:firstLine="640" w:firstLineChars="200"/>
        <w:textAlignment w:val="auto"/>
        <w:rPr>
          <w:rFonts w:ascii="仿宋" w:hAnsi="仿宋" w:eastAsia="仿宋" w:cs="宋体"/>
          <w:b w:val="0"/>
          <w:kern w:val="0"/>
          <w:sz w:val="32"/>
          <w:szCs w:val="32"/>
        </w:rPr>
      </w:pPr>
      <w:r>
        <w:rPr>
          <w:rFonts w:hint="eastAsia" w:ascii="仿宋" w:hAnsi="仿宋" w:eastAsia="仿宋" w:cs="宋体"/>
          <w:b w:val="0"/>
          <w:kern w:val="0"/>
          <w:sz w:val="32"/>
          <w:szCs w:val="32"/>
        </w:rPr>
        <w:t xml:space="preserve">14.拓宽志愿服务渠道、建立长期合作基地。结合我校专业拓展新的志愿服务项目，扩充志愿者队伍，增加学生志愿服务频次，提升服务质量。坚持每月一次的职教义工活动，送课进社区、进校园，加强与团市委、文明办等单位的联系，不断扩大志愿者服务的影响范围。 </w:t>
      </w:r>
    </w:p>
    <w:p>
      <w:pPr>
        <w:pStyle w:val="2"/>
        <w:keepNext w:val="0"/>
        <w:keepLines w:val="0"/>
        <w:pageBreakBefore w:val="0"/>
        <w:widowControl w:val="0"/>
        <w:kinsoku/>
        <w:overflowPunct/>
        <w:topLinePunct w:val="0"/>
        <w:bidi w:val="0"/>
        <w:snapToGrid/>
        <w:spacing w:before="0" w:after="0" w:line="500" w:lineRule="exact"/>
        <w:ind w:firstLine="640" w:firstLineChars="200"/>
        <w:textAlignment w:val="auto"/>
        <w:rPr>
          <w:rFonts w:hint="eastAsia" w:ascii="仿宋" w:hAnsi="仿宋" w:eastAsia="仿宋" w:cs="宋体"/>
          <w:b w:val="0"/>
          <w:kern w:val="0"/>
          <w:sz w:val="32"/>
          <w:szCs w:val="32"/>
        </w:rPr>
      </w:pPr>
      <w:r>
        <w:rPr>
          <w:rFonts w:hint="eastAsia" w:ascii="仿宋" w:hAnsi="仿宋" w:eastAsia="仿宋" w:cs="宋体"/>
          <w:b w:val="0"/>
          <w:kern w:val="0"/>
          <w:sz w:val="32"/>
          <w:szCs w:val="32"/>
        </w:rPr>
        <w:t>15.扎实做好西藏班管理工作。组织安排好节假日期间学生的学习和生活及返藏护送工作；强化日常管理和卫生意识及行为规范，保障学生的安全。继续加强西藏班自主管理委员会管理工作，鼓励学生自主管理，建立信任机制，激发学生自律意识。</w:t>
      </w:r>
    </w:p>
    <w:p>
      <w:pPr>
        <w:pStyle w:val="2"/>
        <w:keepNext w:val="0"/>
        <w:keepLines w:val="0"/>
        <w:pageBreakBefore w:val="0"/>
        <w:widowControl w:val="0"/>
        <w:kinsoku/>
        <w:overflowPunct/>
        <w:topLinePunct w:val="0"/>
        <w:bidi w:val="0"/>
        <w:snapToGrid/>
        <w:spacing w:before="0" w:after="0" w:line="500" w:lineRule="exact"/>
        <w:ind w:firstLine="640" w:firstLineChars="200"/>
        <w:textAlignment w:val="auto"/>
        <w:rPr>
          <w:rFonts w:hint="eastAsia" w:ascii="黑体" w:hAnsi="黑体" w:eastAsia="黑体" w:cs="宋体"/>
          <w:b w:val="0"/>
          <w:kern w:val="0"/>
          <w:sz w:val="32"/>
          <w:szCs w:val="32"/>
        </w:rPr>
      </w:pPr>
      <w:r>
        <w:rPr>
          <w:rFonts w:hint="eastAsia" w:ascii="仿宋" w:hAnsi="仿宋" w:eastAsia="仿宋" w:cs="宋体"/>
          <w:b w:val="0"/>
          <w:kern w:val="0"/>
          <w:sz w:val="32"/>
          <w:szCs w:val="32"/>
        </w:rPr>
        <w:t>16.扎实落实作业、睡眠、手机、读物、体质、考试等管理要求，继续严格执行《青岛经济职业学校手机管理办法》，广泛听取家长、学生的意见和建议，确保六项管理要求的执行。</w:t>
      </w:r>
      <w:r>
        <w:rPr>
          <w:rFonts w:ascii="仿宋" w:hAnsi="仿宋" w:eastAsia="仿宋" w:cs="宋体"/>
          <w:b w:val="0"/>
          <w:kern w:val="0"/>
          <w:sz w:val="32"/>
          <w:szCs w:val="32"/>
        </w:rPr>
        <w:cr/>
      </w:r>
      <w:r>
        <w:rPr>
          <w:rFonts w:hint="eastAsia" w:ascii="黑体" w:hAnsi="黑体" w:eastAsia="黑体" w:cs="宋体"/>
          <w:b w:val="0"/>
          <w:kern w:val="0"/>
          <w:sz w:val="32"/>
          <w:szCs w:val="32"/>
        </w:rPr>
        <w:t xml:space="preserve">    三、聚焦课堂、深化教研、实施教学质量提升工程</w:t>
      </w:r>
    </w:p>
    <w:p>
      <w:pPr>
        <w:pStyle w:val="2"/>
        <w:keepNext w:val="0"/>
        <w:keepLines w:val="0"/>
        <w:pageBreakBefore w:val="0"/>
        <w:widowControl w:val="0"/>
        <w:kinsoku/>
        <w:overflowPunct/>
        <w:topLinePunct w:val="0"/>
        <w:bidi w:val="0"/>
        <w:snapToGrid/>
        <w:spacing w:before="0" w:after="0" w:line="500" w:lineRule="exact"/>
        <w:ind w:firstLine="640" w:firstLineChars="200"/>
        <w:textAlignment w:val="auto"/>
        <w:rPr>
          <w:rFonts w:ascii="仿宋" w:hAnsi="仿宋" w:eastAsia="仿宋" w:cs="宋体"/>
          <w:b w:val="0"/>
          <w:kern w:val="0"/>
          <w:sz w:val="32"/>
          <w:szCs w:val="32"/>
        </w:rPr>
      </w:pPr>
      <w:r>
        <w:rPr>
          <w:rFonts w:hint="eastAsia" w:ascii="仿宋" w:hAnsi="仿宋" w:eastAsia="仿宋" w:cs="宋体"/>
          <w:b w:val="0"/>
          <w:kern w:val="0"/>
          <w:sz w:val="32"/>
          <w:szCs w:val="32"/>
        </w:rPr>
        <w:t>1.有章可循，规范教学行为。修订各项教学管理制度，强化教学环节的规范化管理，制订《青岛经济职业学校调课、排课管理办法》，加强对课堂教学、作业、备课等的过程性管理，通过推门听评课、课堂抽查、学生座谈会、学生评教评学，及时发现与反馈问题，营造优良教风和学风。</w:t>
      </w:r>
    </w:p>
    <w:p>
      <w:pPr>
        <w:pStyle w:val="2"/>
        <w:keepNext w:val="0"/>
        <w:keepLines w:val="0"/>
        <w:pageBreakBefore w:val="0"/>
        <w:widowControl w:val="0"/>
        <w:kinsoku/>
        <w:overflowPunct/>
        <w:topLinePunct w:val="0"/>
        <w:bidi w:val="0"/>
        <w:snapToGrid/>
        <w:spacing w:before="0" w:after="0" w:line="500" w:lineRule="exact"/>
        <w:ind w:firstLine="640" w:firstLineChars="200"/>
        <w:textAlignment w:val="auto"/>
        <w:rPr>
          <w:rFonts w:ascii="仿宋" w:hAnsi="仿宋" w:eastAsia="仿宋" w:cs="宋体"/>
          <w:b w:val="0"/>
          <w:kern w:val="0"/>
          <w:sz w:val="32"/>
          <w:szCs w:val="32"/>
        </w:rPr>
      </w:pPr>
      <w:r>
        <w:rPr>
          <w:rFonts w:hint="eastAsia" w:ascii="仿宋" w:hAnsi="仿宋" w:eastAsia="仿宋" w:cs="宋体"/>
          <w:b w:val="0"/>
          <w:kern w:val="0"/>
          <w:sz w:val="32"/>
          <w:szCs w:val="32"/>
        </w:rPr>
        <w:t>2.加强集备、教研活动执行情况检查。依托各集备组、教研室自身资源特色，以教师为主体、以教学中亟待解决的问题为核心开展课程教学研究、专题研讨、交流教学经验、推广先进教学方法，互听互评等活动，各集备、教研活动制度化并及时记录活动内容、研讨事项、参加人员，切实提高集备、教研质量。</w:t>
      </w:r>
    </w:p>
    <w:p>
      <w:pPr>
        <w:pStyle w:val="2"/>
        <w:keepNext w:val="0"/>
        <w:keepLines w:val="0"/>
        <w:pageBreakBefore w:val="0"/>
        <w:widowControl w:val="0"/>
        <w:kinsoku/>
        <w:overflowPunct/>
        <w:topLinePunct w:val="0"/>
        <w:bidi w:val="0"/>
        <w:snapToGrid/>
        <w:spacing w:before="0" w:after="0" w:line="500" w:lineRule="exact"/>
        <w:ind w:firstLine="640" w:firstLineChars="200"/>
        <w:textAlignment w:val="auto"/>
        <w:rPr>
          <w:rFonts w:ascii="仿宋" w:hAnsi="仿宋" w:eastAsia="仿宋" w:cs="宋体"/>
          <w:b w:val="0"/>
          <w:kern w:val="0"/>
          <w:sz w:val="32"/>
          <w:szCs w:val="32"/>
        </w:rPr>
      </w:pPr>
      <w:r>
        <w:rPr>
          <w:rFonts w:hint="eastAsia" w:ascii="仿宋" w:hAnsi="仿宋" w:eastAsia="仿宋" w:cs="宋体"/>
          <w:b w:val="0"/>
          <w:kern w:val="0"/>
          <w:sz w:val="32"/>
          <w:szCs w:val="32"/>
        </w:rPr>
        <w:t>3</w:t>
      </w:r>
      <w:r>
        <w:rPr>
          <w:rFonts w:ascii="仿宋" w:hAnsi="仿宋" w:eastAsia="仿宋" w:cs="宋体"/>
          <w:b w:val="0"/>
          <w:kern w:val="0"/>
          <w:sz w:val="32"/>
          <w:szCs w:val="32"/>
        </w:rPr>
        <w:t>.</w:t>
      </w:r>
      <w:r>
        <w:rPr>
          <w:rFonts w:hint="eastAsia" w:ascii="仿宋" w:hAnsi="仿宋" w:eastAsia="仿宋" w:cs="宋体"/>
          <w:b w:val="0"/>
          <w:kern w:val="0"/>
          <w:sz w:val="32"/>
          <w:szCs w:val="32"/>
        </w:rPr>
        <w:t>深入研究，加强教科研工作。坚持成果导向，以此引导教师开展课题研究、校本教材编撰、论文撰写、读书、各类教学比赛、培训等活动，组织第四届教科研大会，以点带面，促进教师发展，引领教师不断提升教育科研能力。</w:t>
      </w:r>
    </w:p>
    <w:p>
      <w:pPr>
        <w:pStyle w:val="2"/>
        <w:keepNext w:val="0"/>
        <w:keepLines w:val="0"/>
        <w:pageBreakBefore w:val="0"/>
        <w:widowControl w:val="0"/>
        <w:kinsoku/>
        <w:overflowPunct/>
        <w:topLinePunct w:val="0"/>
        <w:bidi w:val="0"/>
        <w:snapToGrid/>
        <w:spacing w:before="0" w:after="0" w:line="500" w:lineRule="exact"/>
        <w:ind w:firstLine="640" w:firstLineChars="200"/>
        <w:textAlignment w:val="auto"/>
        <w:rPr>
          <w:rFonts w:ascii="仿宋" w:hAnsi="仿宋" w:eastAsia="仿宋" w:cs="宋体"/>
          <w:b w:val="0"/>
          <w:kern w:val="0"/>
          <w:sz w:val="32"/>
          <w:szCs w:val="32"/>
        </w:rPr>
      </w:pPr>
      <w:r>
        <w:rPr>
          <w:rFonts w:hint="eastAsia" w:ascii="仿宋" w:hAnsi="仿宋" w:eastAsia="仿宋" w:cs="宋体"/>
          <w:b w:val="0"/>
          <w:kern w:val="0"/>
          <w:sz w:val="32"/>
          <w:szCs w:val="32"/>
        </w:rPr>
        <w:t>4</w:t>
      </w:r>
      <w:r>
        <w:rPr>
          <w:rFonts w:ascii="仿宋" w:hAnsi="仿宋" w:eastAsia="仿宋" w:cs="宋体"/>
          <w:b w:val="0"/>
          <w:kern w:val="0"/>
          <w:sz w:val="32"/>
          <w:szCs w:val="32"/>
        </w:rPr>
        <w:t>.</w:t>
      </w:r>
      <w:r>
        <w:rPr>
          <w:rFonts w:hint="eastAsia" w:ascii="仿宋" w:hAnsi="仿宋" w:eastAsia="仿宋" w:cs="宋体"/>
          <w:b w:val="0"/>
          <w:kern w:val="0"/>
          <w:sz w:val="32"/>
          <w:szCs w:val="32"/>
        </w:rPr>
        <w:t>骨干引领，加快教师梯队建设。采取请进来、走出去、集中培训与分散学习等相结合的方式，继续加强对全体教师的校本培训，组织完成各级各类教师培训计划，为教师搭建好培训提升平台。组织开展系列活动推进学校“头雁领航、劲笋成竹”工程，关注青年教师，促其迅速成长。</w:t>
      </w:r>
    </w:p>
    <w:p>
      <w:pPr>
        <w:pStyle w:val="2"/>
        <w:keepNext w:val="0"/>
        <w:keepLines w:val="0"/>
        <w:pageBreakBefore w:val="0"/>
        <w:widowControl w:val="0"/>
        <w:kinsoku/>
        <w:overflowPunct/>
        <w:topLinePunct w:val="0"/>
        <w:bidi w:val="0"/>
        <w:snapToGrid/>
        <w:spacing w:before="0" w:after="0" w:line="500" w:lineRule="exact"/>
        <w:ind w:firstLine="640" w:firstLineChars="200"/>
        <w:textAlignment w:val="auto"/>
        <w:rPr>
          <w:rFonts w:ascii="仿宋" w:hAnsi="仿宋" w:eastAsia="仿宋" w:cs="宋体"/>
          <w:b w:val="0"/>
          <w:kern w:val="0"/>
          <w:sz w:val="32"/>
          <w:szCs w:val="32"/>
        </w:rPr>
      </w:pPr>
      <w:r>
        <w:rPr>
          <w:rFonts w:ascii="仿宋" w:hAnsi="仿宋" w:eastAsia="仿宋" w:cs="宋体"/>
          <w:b w:val="0"/>
          <w:kern w:val="0"/>
          <w:sz w:val="32"/>
          <w:szCs w:val="32"/>
        </w:rPr>
        <w:t>5.多措并举，提升专业课教师素养。推进专业课教师“带着问题入企，怀揣技能归校”工程。以项目为主导，安排专业课教师赴企业挂职锻炼；组织专业教师考取高层次技术资格证书，参加学校组织的大国工匠、优秀毕业生、企业文化进校园活动，参加赴联办高校学习等系列活动。</w:t>
      </w:r>
    </w:p>
    <w:p>
      <w:pPr>
        <w:pStyle w:val="2"/>
        <w:keepNext w:val="0"/>
        <w:keepLines w:val="0"/>
        <w:pageBreakBefore w:val="0"/>
        <w:widowControl w:val="0"/>
        <w:kinsoku/>
        <w:overflowPunct/>
        <w:topLinePunct w:val="0"/>
        <w:bidi w:val="0"/>
        <w:snapToGrid/>
        <w:spacing w:before="0" w:after="0" w:line="500" w:lineRule="exact"/>
        <w:ind w:firstLine="640" w:firstLineChars="200"/>
        <w:textAlignment w:val="auto"/>
        <w:rPr>
          <w:rFonts w:ascii="仿宋" w:hAnsi="仿宋" w:eastAsia="仿宋" w:cs="宋体"/>
          <w:b w:val="0"/>
          <w:kern w:val="0"/>
          <w:sz w:val="32"/>
          <w:szCs w:val="32"/>
        </w:rPr>
      </w:pPr>
      <w:r>
        <w:rPr>
          <w:rFonts w:ascii="仿宋" w:hAnsi="仿宋" w:eastAsia="仿宋" w:cs="宋体"/>
          <w:b w:val="0"/>
          <w:kern w:val="0"/>
          <w:sz w:val="32"/>
          <w:szCs w:val="32"/>
        </w:rPr>
        <w:t>6.赛事引</w:t>
      </w:r>
      <w:r>
        <w:rPr>
          <w:rFonts w:hint="eastAsia" w:ascii="仿宋" w:hAnsi="仿宋" w:eastAsia="仿宋" w:cs="宋体"/>
          <w:b w:val="0"/>
          <w:kern w:val="0"/>
          <w:sz w:val="32"/>
          <w:szCs w:val="32"/>
        </w:rPr>
        <w:t>领，提升教师教学能力。鼓励教师参加各级各类教学比赛，充分发挥教学竞赛在提高教师队伍素质中的示范引领作用，组织</w:t>
      </w:r>
      <w:r>
        <w:rPr>
          <w:rFonts w:ascii="仿宋" w:hAnsi="仿宋" w:eastAsia="仿宋" w:cs="宋体"/>
          <w:b w:val="0"/>
          <w:kern w:val="0"/>
          <w:sz w:val="32"/>
          <w:szCs w:val="32"/>
        </w:rPr>
        <w:t>2021年全国职业院校教学能力大赛获奖团队分享备赛、参赛、赛后反思等方面的收获与经验；组织教师参加青岛市“一师一优课，一课一名师”活动，开展第三轮“校级一师一优课”活动。</w:t>
      </w:r>
    </w:p>
    <w:p>
      <w:pPr>
        <w:pStyle w:val="2"/>
        <w:keepNext w:val="0"/>
        <w:keepLines w:val="0"/>
        <w:pageBreakBefore w:val="0"/>
        <w:widowControl w:val="0"/>
        <w:kinsoku/>
        <w:overflowPunct/>
        <w:topLinePunct w:val="0"/>
        <w:bidi w:val="0"/>
        <w:snapToGrid/>
        <w:spacing w:before="0" w:after="0" w:line="500" w:lineRule="exact"/>
        <w:ind w:firstLine="640" w:firstLineChars="200"/>
        <w:textAlignment w:val="auto"/>
        <w:rPr>
          <w:rFonts w:ascii="仿宋" w:hAnsi="仿宋" w:eastAsia="仿宋" w:cs="宋体"/>
          <w:b w:val="0"/>
          <w:kern w:val="0"/>
          <w:sz w:val="32"/>
          <w:szCs w:val="32"/>
        </w:rPr>
      </w:pPr>
      <w:r>
        <w:rPr>
          <w:rFonts w:ascii="仿宋" w:hAnsi="仿宋" w:eastAsia="仿宋" w:cs="宋体"/>
          <w:b w:val="0"/>
          <w:kern w:val="0"/>
          <w:sz w:val="32"/>
          <w:szCs w:val="32"/>
        </w:rPr>
        <w:t>7.建设优质特色专业，增强学校核心竞争力。以“首饰设计与制作”专业入选山东省中等职业教育专业特色化建设计划为契机，结合“药剂”省品牌专业终期建设、省优质特色学校重点建设珠宝+药剂专业建设任务，细化专业建设方案、详细制定任务书，在人才</w:t>
      </w:r>
      <w:r>
        <w:rPr>
          <w:rFonts w:hint="eastAsia" w:ascii="仿宋" w:hAnsi="仿宋" w:eastAsia="仿宋" w:cs="宋体"/>
          <w:b w:val="0"/>
          <w:kern w:val="0"/>
          <w:sz w:val="32"/>
          <w:szCs w:val="32"/>
        </w:rPr>
        <w:t>培养、实验实训室建设、赛证互融共通方面对标职教发达地区院校，尝试构建特色突出的专业群，使专业之间在发展上能够相互支持，在服务上能够相互补充，在创新上能够相互促进。</w:t>
      </w:r>
    </w:p>
    <w:p>
      <w:pPr>
        <w:pStyle w:val="2"/>
        <w:keepNext w:val="0"/>
        <w:keepLines w:val="0"/>
        <w:pageBreakBefore w:val="0"/>
        <w:widowControl w:val="0"/>
        <w:kinsoku/>
        <w:overflowPunct/>
        <w:topLinePunct w:val="0"/>
        <w:bidi w:val="0"/>
        <w:snapToGrid/>
        <w:spacing w:before="0" w:after="0" w:line="500" w:lineRule="exact"/>
        <w:ind w:firstLine="640" w:firstLineChars="200"/>
        <w:textAlignment w:val="auto"/>
        <w:rPr>
          <w:rFonts w:ascii="仿宋" w:hAnsi="仿宋" w:eastAsia="仿宋" w:cs="宋体"/>
          <w:b w:val="0"/>
          <w:kern w:val="0"/>
          <w:sz w:val="32"/>
          <w:szCs w:val="32"/>
        </w:rPr>
      </w:pPr>
      <w:r>
        <w:rPr>
          <w:rFonts w:ascii="仿宋" w:hAnsi="仿宋" w:eastAsia="仿宋" w:cs="宋体"/>
          <w:b w:val="0"/>
          <w:kern w:val="0"/>
          <w:sz w:val="32"/>
          <w:szCs w:val="32"/>
        </w:rPr>
        <w:t>8.修订方案，提升人才培养质量。启动新一轮专业人才培养方案的修订工作，在开齐开足国家规定课程的前提下，走访紧密合作企业、联办高校，开发适配校本精品课程、融合课程、拓展课程等，校企、校校联手，及时将行业的新技术、新工艺、新规范以及“1+X”证书标准、现代学徒育人体系作为内容模块，融入到课程标准及建设中去，重构各专业人才培养方案，构建起上下贯通、左右</w:t>
      </w:r>
      <w:r>
        <w:rPr>
          <w:rFonts w:hint="eastAsia" w:ascii="仿宋" w:hAnsi="仿宋" w:eastAsia="仿宋" w:cs="宋体"/>
          <w:b w:val="0"/>
          <w:kern w:val="0"/>
          <w:sz w:val="32"/>
          <w:szCs w:val="32"/>
        </w:rPr>
        <w:t>融通、校企联通、产教协同的育人体系。同时联合联办高校，开展任务、项目导向和抓手的教材建设，学期计划建设</w:t>
      </w:r>
      <w:r>
        <w:rPr>
          <w:rFonts w:ascii="仿宋" w:hAnsi="仿宋" w:eastAsia="仿宋" w:cs="宋体"/>
          <w:b w:val="0"/>
          <w:kern w:val="0"/>
          <w:sz w:val="32"/>
          <w:szCs w:val="32"/>
        </w:rPr>
        <w:t>2-3本任务导向的校本教材；着手准备省级教学指导方案的编写工作。</w:t>
      </w:r>
    </w:p>
    <w:p>
      <w:pPr>
        <w:pStyle w:val="2"/>
        <w:keepNext w:val="0"/>
        <w:keepLines w:val="0"/>
        <w:pageBreakBefore w:val="0"/>
        <w:widowControl w:val="0"/>
        <w:kinsoku/>
        <w:overflowPunct/>
        <w:topLinePunct w:val="0"/>
        <w:bidi w:val="0"/>
        <w:snapToGrid/>
        <w:spacing w:before="0" w:after="0" w:line="500" w:lineRule="exact"/>
        <w:ind w:firstLine="640" w:firstLineChars="200"/>
        <w:textAlignment w:val="auto"/>
        <w:rPr>
          <w:rFonts w:ascii="仿宋" w:hAnsi="仿宋" w:eastAsia="仿宋" w:cs="宋体"/>
          <w:b w:val="0"/>
          <w:kern w:val="0"/>
          <w:sz w:val="32"/>
          <w:szCs w:val="32"/>
        </w:rPr>
      </w:pPr>
      <w:r>
        <w:rPr>
          <w:rFonts w:ascii="仿宋" w:hAnsi="仿宋" w:eastAsia="仿宋" w:cs="宋体"/>
          <w:b w:val="0"/>
          <w:kern w:val="0"/>
          <w:sz w:val="32"/>
          <w:szCs w:val="32"/>
        </w:rPr>
        <w:t>9.落实方案，扎实推进课程思政建设。落实《青岛经济职业学校思政课程与课程思政建设实施方案》，以“一核五维四评价”为指导思想，深入推进思政课程与课程思政建设工程，在每个教研室成立1个思政教学团队的基础上，深入开展课程思政教学研究，在学科教学中全方位挖掘育人素材，本学期拟组织课程思政与思政课程校级展示课10节，打磨1-2节思政金课；逐步建设各专业</w:t>
      </w:r>
      <w:r>
        <w:rPr>
          <w:rFonts w:hint="eastAsia" w:ascii="仿宋" w:hAnsi="仿宋" w:eastAsia="仿宋" w:cs="宋体"/>
          <w:b w:val="0"/>
          <w:kern w:val="0"/>
          <w:sz w:val="32"/>
          <w:szCs w:val="32"/>
        </w:rPr>
        <w:t>、各学科课程思政与思政课程资源库。</w:t>
      </w:r>
    </w:p>
    <w:p>
      <w:pPr>
        <w:pStyle w:val="2"/>
        <w:keepNext w:val="0"/>
        <w:keepLines w:val="0"/>
        <w:pageBreakBefore w:val="0"/>
        <w:widowControl w:val="0"/>
        <w:kinsoku/>
        <w:overflowPunct/>
        <w:topLinePunct w:val="0"/>
        <w:bidi w:val="0"/>
        <w:snapToGrid/>
        <w:spacing w:before="0" w:after="0" w:line="500" w:lineRule="exact"/>
        <w:ind w:firstLine="640" w:firstLineChars="200"/>
        <w:textAlignment w:val="auto"/>
        <w:rPr>
          <w:rFonts w:ascii="仿宋" w:hAnsi="仿宋" w:eastAsia="仿宋" w:cs="宋体"/>
          <w:b w:val="0"/>
          <w:kern w:val="0"/>
          <w:sz w:val="32"/>
          <w:szCs w:val="32"/>
        </w:rPr>
      </w:pPr>
      <w:r>
        <w:rPr>
          <w:rFonts w:ascii="仿宋" w:hAnsi="仿宋" w:eastAsia="仿宋" w:cs="宋体"/>
          <w:b w:val="0"/>
          <w:kern w:val="0"/>
          <w:sz w:val="32"/>
          <w:szCs w:val="32"/>
        </w:rPr>
        <w:t>10.确定标准，提升学生技术技能水平。明确各专业技能训练及检测标准，扎实做好学生的技能达标检测和技能考证工作；组织学生参加各级各类技能竞赛活动，统筹管理，组建团队，严格训练；做好职业资格证书、特别是GIC、GAC证书的申报、培训、考取工作；落实国家“1+X”证书制度的文件精神，组织申报相关专业“1+X”证书和鼓励学生考取多个证书。　</w:t>
      </w:r>
    </w:p>
    <w:p>
      <w:pPr>
        <w:pStyle w:val="2"/>
        <w:keepNext w:val="0"/>
        <w:keepLines w:val="0"/>
        <w:pageBreakBefore w:val="0"/>
        <w:widowControl w:val="0"/>
        <w:kinsoku/>
        <w:overflowPunct/>
        <w:topLinePunct w:val="0"/>
        <w:bidi w:val="0"/>
        <w:snapToGrid/>
        <w:spacing w:before="0" w:after="0" w:line="500" w:lineRule="exact"/>
        <w:ind w:firstLine="640" w:firstLineChars="200"/>
        <w:textAlignment w:val="auto"/>
        <w:rPr>
          <w:rFonts w:ascii="仿宋" w:hAnsi="仿宋" w:eastAsia="仿宋" w:cs="宋体"/>
          <w:b w:val="0"/>
          <w:kern w:val="0"/>
          <w:sz w:val="32"/>
          <w:szCs w:val="32"/>
        </w:rPr>
      </w:pPr>
      <w:r>
        <w:rPr>
          <w:rFonts w:ascii="仿宋" w:hAnsi="仿宋" w:eastAsia="仿宋" w:cs="宋体"/>
          <w:b w:val="0"/>
          <w:kern w:val="0"/>
          <w:sz w:val="32"/>
          <w:szCs w:val="32"/>
        </w:rPr>
        <w:t>11.抓实抓细，做好职教高考备考工作。按照职教高考改革方案，切实做好政策宣传工作，密切关注高考动态，掌握有关信息；加强高考教师团队教研活动，</w:t>
      </w:r>
      <w:r>
        <w:rPr>
          <w:rFonts w:hint="eastAsia" w:ascii="仿宋" w:hAnsi="仿宋" w:eastAsia="仿宋" w:cs="宋体"/>
          <w:b w:val="0"/>
          <w:kern w:val="0"/>
          <w:sz w:val="32"/>
          <w:szCs w:val="32"/>
        </w:rPr>
        <w:t>分析研判，开好复习备考会，指导和督促教师加强学习，共同研究探索升学备考方案，制定分解目标与任务，保证质量目标的顺利达成。</w:t>
      </w:r>
    </w:p>
    <w:p>
      <w:pPr>
        <w:pStyle w:val="2"/>
        <w:keepNext w:val="0"/>
        <w:keepLines w:val="0"/>
        <w:pageBreakBefore w:val="0"/>
        <w:widowControl w:val="0"/>
        <w:kinsoku/>
        <w:overflowPunct/>
        <w:topLinePunct w:val="0"/>
        <w:bidi w:val="0"/>
        <w:snapToGrid/>
        <w:spacing w:before="0" w:after="0" w:line="500" w:lineRule="exact"/>
        <w:ind w:firstLine="640" w:firstLineChars="200"/>
        <w:textAlignment w:val="auto"/>
        <w:rPr>
          <w:rFonts w:ascii="仿宋" w:hAnsi="仿宋" w:eastAsia="仿宋" w:cs="宋体"/>
          <w:b w:val="0"/>
          <w:kern w:val="0"/>
          <w:sz w:val="32"/>
          <w:szCs w:val="32"/>
        </w:rPr>
      </w:pPr>
      <w:r>
        <w:rPr>
          <w:rFonts w:ascii="仿宋" w:hAnsi="仿宋" w:eastAsia="仿宋" w:cs="宋体"/>
          <w:b w:val="0"/>
          <w:kern w:val="0"/>
          <w:sz w:val="32"/>
          <w:szCs w:val="32"/>
        </w:rPr>
        <w:t>12.提质培优，推进职教高地建设。修订与完善《青岛经济职业学校职业教育提质培优高质量发展三年行动计划（2020-2022年）》</w:t>
      </w:r>
      <w:r>
        <w:rPr>
          <w:rFonts w:hint="eastAsia" w:ascii="仿宋" w:hAnsi="仿宋" w:eastAsia="仿宋" w:cs="宋体"/>
          <w:b w:val="0"/>
          <w:kern w:val="0"/>
          <w:sz w:val="32"/>
          <w:szCs w:val="32"/>
          <w:lang w:eastAsia="zh-CN"/>
        </w:rPr>
        <w:t>、</w:t>
      </w:r>
      <w:r>
        <w:rPr>
          <w:rFonts w:ascii="仿宋" w:hAnsi="仿宋" w:eastAsia="仿宋" w:cs="宋体"/>
          <w:b w:val="0"/>
          <w:kern w:val="0"/>
          <w:sz w:val="32"/>
          <w:szCs w:val="32"/>
        </w:rPr>
        <w:t>《创新任务清单》与《创新发展重点突破项目》，进一步明确责任内容与目标，完成责任项目；组织校企合作论坛，充分发挥专业建设指导委员会、校企合作委员会作用，共提专业建设规划建议。</w:t>
      </w:r>
    </w:p>
    <w:p>
      <w:pPr>
        <w:pStyle w:val="2"/>
        <w:keepNext w:val="0"/>
        <w:keepLines w:val="0"/>
        <w:pageBreakBefore w:val="0"/>
        <w:widowControl w:val="0"/>
        <w:kinsoku/>
        <w:overflowPunct/>
        <w:topLinePunct w:val="0"/>
        <w:bidi w:val="0"/>
        <w:snapToGrid/>
        <w:spacing w:before="0" w:after="0" w:line="500" w:lineRule="exact"/>
        <w:ind w:firstLine="640" w:firstLineChars="200"/>
        <w:textAlignment w:val="auto"/>
        <w:rPr>
          <w:rFonts w:ascii="仿宋" w:hAnsi="仿宋" w:eastAsia="仿宋" w:cs="宋体"/>
          <w:b w:val="0"/>
          <w:kern w:val="0"/>
          <w:sz w:val="32"/>
          <w:szCs w:val="32"/>
        </w:rPr>
      </w:pPr>
      <w:r>
        <w:rPr>
          <w:rFonts w:ascii="仿宋" w:hAnsi="仿宋" w:eastAsia="仿宋" w:cs="宋体"/>
          <w:b w:val="0"/>
          <w:kern w:val="0"/>
          <w:sz w:val="32"/>
          <w:szCs w:val="32"/>
        </w:rPr>
        <w:t>13.密切合作，做好一体化贯通培养。密切与合作普通高中、高职、本科院校的联系与沟通，共制</w:t>
      </w:r>
      <w:r>
        <w:rPr>
          <w:rFonts w:hint="eastAsia" w:ascii="仿宋" w:hAnsi="仿宋" w:eastAsia="仿宋" w:cs="宋体"/>
          <w:b w:val="0"/>
          <w:kern w:val="0"/>
          <w:sz w:val="32"/>
          <w:szCs w:val="32"/>
        </w:rPr>
        <w:t>共施人才培养方案，共享人才培养资源。在扎实推进普职融通、五年一贯制、三二连读、“</w:t>
      </w:r>
      <w:r>
        <w:rPr>
          <w:rFonts w:ascii="仿宋" w:hAnsi="仿宋" w:eastAsia="仿宋" w:cs="宋体"/>
          <w:b w:val="0"/>
          <w:kern w:val="0"/>
          <w:sz w:val="32"/>
          <w:szCs w:val="32"/>
        </w:rPr>
        <w:t>3+4”贯通培养试点等基础上，积极探索职业教育中高本一体化发展。</w:t>
      </w:r>
    </w:p>
    <w:p>
      <w:pPr>
        <w:pStyle w:val="2"/>
        <w:keepNext w:val="0"/>
        <w:keepLines w:val="0"/>
        <w:pageBreakBefore w:val="0"/>
        <w:widowControl w:val="0"/>
        <w:kinsoku/>
        <w:overflowPunct/>
        <w:topLinePunct w:val="0"/>
        <w:bidi w:val="0"/>
        <w:snapToGrid/>
        <w:spacing w:before="0" w:after="0" w:line="500" w:lineRule="exact"/>
        <w:ind w:firstLine="640" w:firstLineChars="200"/>
        <w:textAlignment w:val="auto"/>
        <w:rPr>
          <w:rFonts w:ascii="仿宋" w:hAnsi="仿宋" w:eastAsia="仿宋" w:cs="宋体"/>
          <w:b w:val="0"/>
          <w:kern w:val="0"/>
          <w:sz w:val="32"/>
          <w:szCs w:val="32"/>
        </w:rPr>
      </w:pPr>
      <w:r>
        <w:rPr>
          <w:rFonts w:ascii="仿宋" w:hAnsi="仿宋" w:eastAsia="仿宋" w:cs="宋体"/>
          <w:b w:val="0"/>
          <w:kern w:val="0"/>
          <w:sz w:val="32"/>
          <w:szCs w:val="32"/>
        </w:rPr>
        <w:t>14.校企协同，共建珠宝产业创新创业孵化基地。探索总结在创业创新人才培养、创客培育、职业体验、社会培训与服务、网上直播与服务、现代学徒制培养、双师培养等方面的工作，有效发挥基地功能，推进珠宝类专业人才培养方案、现代学徒制培养方案、专业实习实训与学徒手册、现代学徒制实训模块校本教材、珠宝创业人员培训方案等的修订与使用工作</w:t>
      </w:r>
      <w:r>
        <w:rPr>
          <w:rFonts w:hint="eastAsia" w:ascii="仿宋" w:hAnsi="仿宋" w:eastAsia="仿宋" w:cs="宋体"/>
          <w:b w:val="0"/>
          <w:kern w:val="0"/>
          <w:sz w:val="32"/>
          <w:szCs w:val="32"/>
        </w:rPr>
        <w:t>。</w:t>
      </w:r>
    </w:p>
    <w:p>
      <w:pPr>
        <w:pStyle w:val="2"/>
        <w:keepNext w:val="0"/>
        <w:keepLines w:val="0"/>
        <w:pageBreakBefore w:val="0"/>
        <w:widowControl w:val="0"/>
        <w:kinsoku/>
        <w:overflowPunct/>
        <w:topLinePunct w:val="0"/>
        <w:bidi w:val="0"/>
        <w:snapToGrid/>
        <w:spacing w:before="0" w:after="0" w:line="500" w:lineRule="exact"/>
        <w:ind w:firstLine="640" w:firstLineChars="200"/>
        <w:textAlignment w:val="auto"/>
        <w:rPr>
          <w:rFonts w:ascii="仿宋" w:hAnsi="仿宋" w:eastAsia="仿宋" w:cs="宋体"/>
          <w:b w:val="0"/>
          <w:kern w:val="0"/>
          <w:sz w:val="32"/>
          <w:szCs w:val="32"/>
        </w:rPr>
      </w:pPr>
      <w:r>
        <w:rPr>
          <w:rFonts w:ascii="仿宋" w:hAnsi="仿宋" w:eastAsia="仿宋" w:cs="宋体"/>
          <w:b w:val="0"/>
          <w:kern w:val="0"/>
          <w:sz w:val="32"/>
          <w:szCs w:val="32"/>
        </w:rPr>
        <w:t>15.工学结合，扎实做好“工匠班”学徒工作</w:t>
      </w:r>
      <w:r>
        <w:rPr>
          <w:rFonts w:hint="eastAsia" w:ascii="仿宋" w:hAnsi="仿宋" w:eastAsia="仿宋" w:cs="宋体"/>
          <w:b w:val="0"/>
          <w:kern w:val="0"/>
          <w:sz w:val="32"/>
          <w:szCs w:val="32"/>
        </w:rPr>
        <w:t>。在首饰设计与制作、眼视光技术专业开展青岛市现代学徒制-“未来工匠班”试点工作，制订方案、校企共育、加强双导师建设，强化课程建设与监督管理。</w:t>
      </w:r>
    </w:p>
    <w:p>
      <w:pPr>
        <w:keepNext w:val="0"/>
        <w:keepLines w:val="0"/>
        <w:pageBreakBefore w:val="0"/>
        <w:widowControl w:val="0"/>
        <w:kinsoku/>
        <w:overflowPunct/>
        <w:topLinePunct w:val="0"/>
        <w:bidi w:val="0"/>
        <w:snapToGrid/>
        <w:spacing w:line="500" w:lineRule="exact"/>
        <w:ind w:firstLine="640" w:firstLineChars="200"/>
        <w:textAlignment w:val="auto"/>
        <w:rPr>
          <w:rFonts w:hint="eastAsia" w:ascii="黑体" w:hAnsi="黑体" w:eastAsia="黑体" w:cs="宋体"/>
          <w:b w:val="0"/>
          <w:kern w:val="0"/>
          <w:sz w:val="32"/>
          <w:szCs w:val="32"/>
          <w:lang w:val="en-US" w:eastAsia="zh-CN" w:bidi="ar-SA"/>
        </w:rPr>
      </w:pPr>
      <w:r>
        <w:rPr>
          <w:rFonts w:hint="eastAsia" w:ascii="黑体" w:hAnsi="黑体" w:eastAsia="黑体" w:cs="宋体"/>
          <w:b w:val="0"/>
          <w:kern w:val="0"/>
          <w:sz w:val="32"/>
          <w:szCs w:val="32"/>
          <w:lang w:val="en-US" w:eastAsia="zh-CN" w:bidi="ar-SA"/>
        </w:rPr>
        <w:t xml:space="preserve">四、优化调整、提升质量、加大招生培训工作力度 </w:t>
      </w:r>
    </w:p>
    <w:p>
      <w:pPr>
        <w:pStyle w:val="2"/>
        <w:keepNext w:val="0"/>
        <w:keepLines w:val="0"/>
        <w:pageBreakBefore w:val="0"/>
        <w:widowControl w:val="0"/>
        <w:kinsoku/>
        <w:overflowPunct/>
        <w:topLinePunct w:val="0"/>
        <w:bidi w:val="0"/>
        <w:snapToGrid/>
        <w:spacing w:before="0" w:after="0" w:line="500" w:lineRule="exact"/>
        <w:ind w:firstLine="640" w:firstLineChars="200"/>
        <w:textAlignment w:val="auto"/>
        <w:rPr>
          <w:rFonts w:hint="eastAsia" w:ascii="仿宋" w:hAnsi="仿宋" w:eastAsia="仿宋" w:cs="宋体"/>
          <w:b w:val="0"/>
          <w:kern w:val="0"/>
          <w:sz w:val="32"/>
          <w:szCs w:val="32"/>
        </w:rPr>
      </w:pPr>
      <w:bookmarkStart w:id="3" w:name="_Hlk90884139"/>
      <w:r>
        <w:rPr>
          <w:rFonts w:hint="eastAsia" w:ascii="仿宋" w:hAnsi="仿宋" w:eastAsia="仿宋" w:cs="宋体"/>
          <w:b w:val="0"/>
          <w:kern w:val="0"/>
          <w:sz w:val="32"/>
          <w:szCs w:val="32"/>
        </w:rPr>
        <w:t>1.合理调整学校专业结构层次。2022年减少药剂专业普职融通，增加计算机应用普职融通班。申报与山东理工职业学院联办宝玉石鉴定与加工专业三二连读班，申报与青岛幼儿师范高等专科学校首饰设计与工艺三二连读班。停办计算机应用、中药两个普通中专，吸引更多优质生源，提高办学质量，树立学校品牌。</w:t>
      </w:r>
    </w:p>
    <w:p>
      <w:pPr>
        <w:pStyle w:val="2"/>
        <w:keepNext w:val="0"/>
        <w:keepLines w:val="0"/>
        <w:pageBreakBefore w:val="0"/>
        <w:widowControl w:val="0"/>
        <w:kinsoku/>
        <w:overflowPunct/>
        <w:topLinePunct w:val="0"/>
        <w:bidi w:val="0"/>
        <w:snapToGrid/>
        <w:spacing w:before="0" w:after="0" w:line="500" w:lineRule="exact"/>
        <w:ind w:firstLine="640" w:firstLineChars="200"/>
        <w:textAlignment w:val="auto"/>
        <w:rPr>
          <w:rFonts w:hint="eastAsia" w:ascii="仿宋" w:hAnsi="仿宋" w:eastAsia="仿宋" w:cs="宋体"/>
          <w:b w:val="0"/>
          <w:kern w:val="0"/>
          <w:sz w:val="32"/>
          <w:szCs w:val="32"/>
        </w:rPr>
      </w:pPr>
      <w:r>
        <w:rPr>
          <w:rFonts w:hint="eastAsia" w:ascii="仿宋" w:hAnsi="仿宋" w:eastAsia="仿宋" w:cs="宋体"/>
          <w:b w:val="0"/>
          <w:kern w:val="0"/>
          <w:sz w:val="32"/>
          <w:szCs w:val="32"/>
        </w:rPr>
        <w:t>2.加大招生宣传力度。广泛发动全体教职工，全员参与招生，继续成立招生宣传小组，优选骨干教师，合理搭配，以老带新，全力做好招生工作。</w:t>
      </w:r>
    </w:p>
    <w:p>
      <w:pPr>
        <w:pStyle w:val="2"/>
        <w:keepNext w:val="0"/>
        <w:keepLines w:val="0"/>
        <w:pageBreakBefore w:val="0"/>
        <w:widowControl w:val="0"/>
        <w:kinsoku/>
        <w:overflowPunct/>
        <w:topLinePunct w:val="0"/>
        <w:bidi w:val="0"/>
        <w:snapToGrid/>
        <w:spacing w:before="0" w:after="0" w:line="500" w:lineRule="exact"/>
        <w:ind w:firstLine="640" w:firstLineChars="200"/>
        <w:textAlignment w:val="auto"/>
        <w:rPr>
          <w:rFonts w:hint="eastAsia" w:ascii="仿宋" w:hAnsi="仿宋" w:eastAsia="仿宋" w:cs="宋体"/>
          <w:b w:val="0"/>
          <w:kern w:val="0"/>
          <w:sz w:val="32"/>
          <w:szCs w:val="32"/>
        </w:rPr>
      </w:pPr>
      <w:r>
        <w:rPr>
          <w:rFonts w:hint="eastAsia" w:ascii="仿宋" w:hAnsi="仿宋" w:eastAsia="仿宋" w:cs="宋体"/>
          <w:b w:val="0"/>
          <w:kern w:val="0"/>
          <w:sz w:val="32"/>
          <w:szCs w:val="32"/>
        </w:rPr>
        <w:t>3.加大社会培训力度。继续做好与青岛教师个性化平台及山东元鼎安全培训中心的联合社会培训，通过学校珠宝产业创新创业孵化基地，面向全体劳动者广泛开展珠宝类创新创业职业培训，完善培训层次，丰富培训课程资源，为实现更高质量和更充分就业提供有力支持。</w:t>
      </w:r>
    </w:p>
    <w:p>
      <w:pPr>
        <w:pStyle w:val="2"/>
        <w:keepNext w:val="0"/>
        <w:keepLines w:val="0"/>
        <w:pageBreakBefore w:val="0"/>
        <w:widowControl w:val="0"/>
        <w:kinsoku/>
        <w:overflowPunct/>
        <w:topLinePunct w:val="0"/>
        <w:bidi w:val="0"/>
        <w:snapToGrid/>
        <w:spacing w:before="0" w:after="0" w:line="500" w:lineRule="exact"/>
        <w:ind w:firstLine="640" w:firstLineChars="200"/>
        <w:textAlignment w:val="auto"/>
        <w:rPr>
          <w:rFonts w:ascii="仿宋" w:hAnsi="仿宋" w:eastAsia="仿宋" w:cs="宋体"/>
          <w:b w:val="0"/>
          <w:kern w:val="0"/>
          <w:sz w:val="32"/>
          <w:szCs w:val="32"/>
        </w:rPr>
      </w:pPr>
      <w:r>
        <w:rPr>
          <w:rFonts w:hint="eastAsia" w:ascii="仿宋" w:hAnsi="仿宋" w:eastAsia="仿宋" w:cs="宋体"/>
          <w:b w:val="0"/>
          <w:kern w:val="0"/>
          <w:sz w:val="32"/>
          <w:szCs w:val="32"/>
        </w:rPr>
        <w:t>4.加强教育国际交流合作，探索中外合作办学新路径。</w:t>
      </w:r>
    </w:p>
    <w:p>
      <w:pPr>
        <w:keepNext w:val="0"/>
        <w:keepLines w:val="0"/>
        <w:pageBreakBefore w:val="0"/>
        <w:widowControl w:val="0"/>
        <w:kinsoku/>
        <w:overflowPunct/>
        <w:topLinePunct w:val="0"/>
        <w:bidi w:val="0"/>
        <w:snapToGrid/>
        <w:spacing w:line="500" w:lineRule="exact"/>
        <w:ind w:firstLine="640" w:firstLineChars="200"/>
        <w:textAlignment w:val="auto"/>
        <w:rPr>
          <w:rFonts w:hint="eastAsia" w:ascii="黑体" w:hAnsi="黑体" w:eastAsia="黑体" w:cs="宋体"/>
          <w:b w:val="0"/>
          <w:kern w:val="0"/>
          <w:sz w:val="32"/>
          <w:szCs w:val="32"/>
          <w:lang w:val="en-US" w:eastAsia="zh-CN" w:bidi="ar-SA"/>
        </w:rPr>
      </w:pPr>
      <w:r>
        <w:rPr>
          <w:rFonts w:hint="eastAsia" w:ascii="黑体" w:hAnsi="黑体" w:eastAsia="黑体" w:cs="宋体"/>
          <w:b w:val="0"/>
          <w:kern w:val="0"/>
          <w:sz w:val="32"/>
          <w:szCs w:val="32"/>
          <w:lang w:val="en-US" w:eastAsia="zh-CN" w:bidi="ar-SA"/>
        </w:rPr>
        <w:t>五、规范管理、优化合作，完善校企协同育人机制</w:t>
      </w:r>
    </w:p>
    <w:p>
      <w:pPr>
        <w:pStyle w:val="2"/>
        <w:keepNext w:val="0"/>
        <w:keepLines w:val="0"/>
        <w:pageBreakBefore w:val="0"/>
        <w:widowControl w:val="0"/>
        <w:kinsoku/>
        <w:overflowPunct/>
        <w:topLinePunct w:val="0"/>
        <w:bidi w:val="0"/>
        <w:snapToGrid/>
        <w:spacing w:before="0" w:after="0" w:line="500" w:lineRule="exact"/>
        <w:ind w:firstLine="640" w:firstLineChars="200"/>
        <w:textAlignment w:val="auto"/>
        <w:rPr>
          <w:rFonts w:hint="eastAsia" w:ascii="仿宋" w:hAnsi="仿宋" w:eastAsia="仿宋" w:cs="宋体"/>
          <w:b w:val="0"/>
          <w:kern w:val="0"/>
          <w:sz w:val="32"/>
          <w:szCs w:val="32"/>
        </w:rPr>
      </w:pPr>
      <w:r>
        <w:rPr>
          <w:rFonts w:hint="eastAsia" w:ascii="仿宋" w:hAnsi="仿宋" w:eastAsia="仿宋" w:cs="宋体"/>
          <w:b w:val="0"/>
          <w:kern w:val="0"/>
          <w:sz w:val="32"/>
          <w:szCs w:val="32"/>
        </w:rPr>
        <w:t xml:space="preserve">1.认真完成新一批高三115名三二连读大专学生的实习入职、2022届105名中专学生的岗位实习、25名内地西藏班毕业生材料提交、2017级39名五年制大专毕业生的网签工作、做好珠宝专业、眼视光专业67名现代学徒制-未来工匠班学生的企业对接和日常管理工作。 </w:t>
      </w:r>
    </w:p>
    <w:p>
      <w:pPr>
        <w:pStyle w:val="2"/>
        <w:keepNext w:val="0"/>
        <w:keepLines w:val="0"/>
        <w:pageBreakBefore w:val="0"/>
        <w:widowControl w:val="0"/>
        <w:kinsoku/>
        <w:overflowPunct/>
        <w:topLinePunct w:val="0"/>
        <w:bidi w:val="0"/>
        <w:snapToGrid/>
        <w:spacing w:before="0" w:after="0" w:line="500" w:lineRule="exact"/>
        <w:ind w:firstLine="640" w:firstLineChars="200"/>
        <w:textAlignment w:val="auto"/>
        <w:rPr>
          <w:rFonts w:hint="eastAsia" w:ascii="仿宋" w:hAnsi="仿宋" w:eastAsia="仿宋" w:cs="宋体"/>
          <w:b w:val="0"/>
          <w:kern w:val="0"/>
          <w:sz w:val="32"/>
          <w:szCs w:val="32"/>
        </w:rPr>
      </w:pPr>
      <w:r>
        <w:rPr>
          <w:rFonts w:hint="eastAsia" w:ascii="仿宋" w:hAnsi="仿宋" w:eastAsia="仿宋" w:cs="宋体"/>
          <w:b w:val="0"/>
          <w:kern w:val="0"/>
          <w:sz w:val="32"/>
          <w:szCs w:val="32"/>
        </w:rPr>
        <w:t>2.加强实习管理，做好安全稳定工作。进一步明确企业、学校和家长的责任，为学生创造良好的实习环境；调整完善安全预案，加强学生、家长和企业的网络建设，加强信息沟通；对照教育部等八部门联合印发的《职业学校学生实习管理规定》（2021年修订）新规，认真落实一个“严禁”和27个“不得”，坚决不越红线；正确指导学生的实习工作，带领学生认真完成实习任务，实习结束前完成实习手册、总结和论文的撰写。</w:t>
      </w:r>
    </w:p>
    <w:p>
      <w:pPr>
        <w:pStyle w:val="2"/>
        <w:keepNext w:val="0"/>
        <w:keepLines w:val="0"/>
        <w:pageBreakBefore w:val="0"/>
        <w:widowControl w:val="0"/>
        <w:kinsoku/>
        <w:overflowPunct/>
        <w:topLinePunct w:val="0"/>
        <w:bidi w:val="0"/>
        <w:snapToGrid/>
        <w:spacing w:before="0" w:after="0" w:line="500" w:lineRule="exact"/>
        <w:ind w:firstLine="640" w:firstLineChars="200"/>
        <w:textAlignment w:val="auto"/>
        <w:rPr>
          <w:rFonts w:hint="eastAsia" w:ascii="仿宋" w:hAnsi="仿宋" w:eastAsia="仿宋" w:cs="宋体"/>
          <w:b w:val="0"/>
          <w:kern w:val="0"/>
          <w:sz w:val="32"/>
          <w:szCs w:val="32"/>
        </w:rPr>
      </w:pPr>
      <w:r>
        <w:rPr>
          <w:rFonts w:hint="eastAsia" w:ascii="仿宋" w:hAnsi="仿宋" w:eastAsia="仿宋" w:cs="宋体"/>
          <w:b w:val="0"/>
          <w:kern w:val="0"/>
          <w:sz w:val="32"/>
          <w:szCs w:val="32"/>
        </w:rPr>
        <w:t>3.明确岗位目标、学习任务及考核标准。弘扬工匠精神，规范实习生和学徒生的岗位标准，严抓过程性管理；构建学校、家庭、企业三位一体的管理体系，各履其职又紧密配合；规范实习学分，完善系列实习生学徒生考核标准及诊改网站的企业评价模块。</w:t>
      </w:r>
    </w:p>
    <w:p>
      <w:pPr>
        <w:pStyle w:val="2"/>
        <w:keepNext w:val="0"/>
        <w:keepLines w:val="0"/>
        <w:pageBreakBefore w:val="0"/>
        <w:widowControl w:val="0"/>
        <w:kinsoku/>
        <w:overflowPunct/>
        <w:topLinePunct w:val="0"/>
        <w:bidi w:val="0"/>
        <w:snapToGrid/>
        <w:spacing w:before="0" w:after="0" w:line="500" w:lineRule="exact"/>
        <w:ind w:firstLine="640" w:firstLineChars="200"/>
        <w:textAlignment w:val="auto"/>
        <w:rPr>
          <w:rFonts w:hint="eastAsia" w:ascii="仿宋" w:hAnsi="仿宋" w:eastAsia="仿宋" w:cs="宋体"/>
          <w:b w:val="0"/>
          <w:kern w:val="0"/>
          <w:sz w:val="32"/>
          <w:szCs w:val="32"/>
        </w:rPr>
      </w:pPr>
      <w:r>
        <w:rPr>
          <w:rFonts w:hint="eastAsia" w:ascii="仿宋" w:hAnsi="仿宋" w:eastAsia="仿宋" w:cs="宋体"/>
          <w:b w:val="0"/>
          <w:kern w:val="0"/>
          <w:sz w:val="32"/>
          <w:szCs w:val="32"/>
        </w:rPr>
        <w:t>4.做好优秀实习生和学徒生评选与风采展。继续做好2022届优秀实习生和学徒生的评选工作，挖掘先进典型，弘扬榜样模范，以企业评价为主导，结合实习质量、整体表现等（工作出勤、时间、质量等）评价标准，核定统一体例，从高三实习生和高二学徒生中优选成长事迹编辑展出并汇编成册。</w:t>
      </w:r>
    </w:p>
    <w:p>
      <w:pPr>
        <w:pStyle w:val="2"/>
        <w:keepNext w:val="0"/>
        <w:keepLines w:val="0"/>
        <w:pageBreakBefore w:val="0"/>
        <w:widowControl w:val="0"/>
        <w:kinsoku/>
        <w:overflowPunct/>
        <w:topLinePunct w:val="0"/>
        <w:bidi w:val="0"/>
        <w:snapToGrid/>
        <w:spacing w:before="0" w:after="0" w:line="500" w:lineRule="exact"/>
        <w:ind w:firstLine="640" w:firstLineChars="200"/>
        <w:textAlignment w:val="auto"/>
        <w:rPr>
          <w:rFonts w:hint="eastAsia" w:ascii="仿宋" w:hAnsi="仿宋" w:eastAsia="仿宋" w:cs="宋体"/>
          <w:b w:val="0"/>
          <w:kern w:val="0"/>
          <w:sz w:val="32"/>
          <w:szCs w:val="32"/>
        </w:rPr>
      </w:pPr>
      <w:r>
        <w:rPr>
          <w:rFonts w:hint="eastAsia" w:ascii="仿宋" w:hAnsi="仿宋" w:eastAsia="仿宋" w:cs="宋体"/>
          <w:b w:val="0"/>
          <w:kern w:val="0"/>
          <w:sz w:val="32"/>
          <w:szCs w:val="32"/>
        </w:rPr>
        <w:t>5.深化校企合作，不断开拓实习就业新领域。充分发挥城市承载、行业聚合、企业主体作用，进一步加强校企深度合作；进一步打开思路和眼界，瞄准一些国内外大型企业、名牌企业，敢于突破，加强沟通合作，突出高就业对口率和优质岗位就业率，为毕业生提供优质服务。</w:t>
      </w:r>
    </w:p>
    <w:p>
      <w:pPr>
        <w:pStyle w:val="2"/>
        <w:keepNext w:val="0"/>
        <w:keepLines w:val="0"/>
        <w:pageBreakBefore w:val="0"/>
        <w:widowControl w:val="0"/>
        <w:kinsoku/>
        <w:overflowPunct/>
        <w:topLinePunct w:val="0"/>
        <w:bidi w:val="0"/>
        <w:snapToGrid/>
        <w:spacing w:before="0" w:after="0" w:line="500" w:lineRule="exact"/>
        <w:ind w:firstLine="640" w:firstLineChars="200"/>
        <w:textAlignment w:val="auto"/>
        <w:rPr>
          <w:rFonts w:hint="eastAsia" w:ascii="仿宋" w:hAnsi="仿宋" w:eastAsia="仿宋" w:cs="宋体"/>
          <w:b w:val="0"/>
          <w:kern w:val="0"/>
          <w:sz w:val="32"/>
          <w:szCs w:val="32"/>
        </w:rPr>
      </w:pPr>
      <w:r>
        <w:rPr>
          <w:rFonts w:hint="eastAsia" w:ascii="仿宋" w:hAnsi="仿宋" w:eastAsia="仿宋" w:cs="宋体"/>
          <w:b w:val="0"/>
          <w:kern w:val="0"/>
          <w:sz w:val="32"/>
          <w:szCs w:val="32"/>
        </w:rPr>
        <w:t>6.开展企业文化进校园和专业见习参观系列活动。邀请企业领导、行业专家到校进行文化宣讲和职业指导，为学生打开视野，提升认识；二是带领学生走进企业，实境感受专业与岗位，提高专业与职业融合度。</w:t>
      </w:r>
    </w:p>
    <w:p>
      <w:pPr>
        <w:pStyle w:val="2"/>
        <w:keepNext w:val="0"/>
        <w:keepLines w:val="0"/>
        <w:pageBreakBefore w:val="0"/>
        <w:widowControl w:val="0"/>
        <w:kinsoku/>
        <w:overflowPunct/>
        <w:topLinePunct w:val="0"/>
        <w:bidi w:val="0"/>
        <w:snapToGrid/>
        <w:spacing w:before="0" w:after="0" w:line="500" w:lineRule="exact"/>
        <w:ind w:firstLine="640" w:firstLineChars="200"/>
        <w:textAlignment w:val="auto"/>
        <w:rPr>
          <w:rFonts w:ascii="仿宋" w:hAnsi="仿宋" w:eastAsia="仿宋" w:cs="宋体"/>
          <w:b w:val="0"/>
          <w:kern w:val="0"/>
          <w:sz w:val="32"/>
          <w:szCs w:val="32"/>
        </w:rPr>
      </w:pPr>
      <w:r>
        <w:rPr>
          <w:rFonts w:hint="eastAsia" w:ascii="仿宋" w:hAnsi="仿宋" w:eastAsia="仿宋" w:cs="宋体"/>
          <w:b w:val="0"/>
          <w:kern w:val="0"/>
          <w:sz w:val="32"/>
          <w:szCs w:val="32"/>
        </w:rPr>
        <w:t>7.提前谋划，周密部署，做好2022年校园招聘工作。遴选优质企业和优质岗位，积极做好2022年实习就业招聘工作，为2022届的毕业生及2023届的实习生做好推荐，双向选择，择优录用，为学生和企业搭建用人与求职的桥梁。</w:t>
      </w:r>
    </w:p>
    <w:p>
      <w:pPr>
        <w:keepNext w:val="0"/>
        <w:keepLines w:val="0"/>
        <w:pageBreakBefore w:val="0"/>
        <w:widowControl w:val="0"/>
        <w:kinsoku/>
        <w:overflowPunct/>
        <w:topLinePunct w:val="0"/>
        <w:bidi w:val="0"/>
        <w:snapToGrid/>
        <w:spacing w:line="500" w:lineRule="exact"/>
        <w:ind w:firstLine="640" w:firstLineChars="200"/>
        <w:textAlignment w:val="auto"/>
        <w:rPr>
          <w:rFonts w:hint="eastAsia" w:ascii="黑体" w:hAnsi="黑体" w:eastAsia="黑体" w:cs="宋体"/>
          <w:b w:val="0"/>
          <w:kern w:val="0"/>
          <w:sz w:val="32"/>
          <w:szCs w:val="32"/>
          <w:lang w:val="en-US" w:eastAsia="zh-CN" w:bidi="ar-SA"/>
        </w:rPr>
      </w:pPr>
      <w:r>
        <w:rPr>
          <w:rFonts w:hint="eastAsia" w:ascii="黑体" w:hAnsi="黑体" w:eastAsia="黑体" w:cs="宋体"/>
          <w:b w:val="0"/>
          <w:kern w:val="0"/>
          <w:sz w:val="32"/>
          <w:szCs w:val="32"/>
          <w:lang w:val="en-US" w:eastAsia="zh-CN" w:bidi="ar-SA"/>
        </w:rPr>
        <w:t>六、精致管理、精心服务，着力提升保障能力与水平</w:t>
      </w:r>
    </w:p>
    <w:p>
      <w:pPr>
        <w:pStyle w:val="2"/>
        <w:keepNext w:val="0"/>
        <w:keepLines w:val="0"/>
        <w:pageBreakBefore w:val="0"/>
        <w:widowControl w:val="0"/>
        <w:kinsoku/>
        <w:overflowPunct/>
        <w:topLinePunct w:val="0"/>
        <w:bidi w:val="0"/>
        <w:snapToGrid/>
        <w:spacing w:before="0" w:after="0" w:line="500" w:lineRule="exact"/>
        <w:ind w:firstLine="640" w:firstLineChars="200"/>
        <w:textAlignment w:val="auto"/>
        <w:rPr>
          <w:rFonts w:hint="eastAsia" w:ascii="仿宋" w:hAnsi="仿宋" w:eastAsia="仿宋" w:cs="宋体"/>
          <w:b w:val="0"/>
          <w:kern w:val="0"/>
          <w:sz w:val="32"/>
          <w:szCs w:val="32"/>
        </w:rPr>
      </w:pPr>
      <w:r>
        <w:rPr>
          <w:rFonts w:hint="eastAsia" w:ascii="仿宋" w:hAnsi="仿宋" w:eastAsia="仿宋" w:cs="宋体"/>
          <w:b w:val="0"/>
          <w:kern w:val="0"/>
          <w:sz w:val="32"/>
          <w:szCs w:val="32"/>
        </w:rPr>
        <w:t>1.完善工作运行程序，严格按照程序完成公文印发、会议组织、人事、劳资管理、教师招聘、教职工退休、专业技术岗位聘任、教职工考核、评先评优等工作；校务公开制度，对涉及教职工及学生切身利益的事项及时予以公示。</w:t>
      </w:r>
    </w:p>
    <w:p>
      <w:pPr>
        <w:pStyle w:val="2"/>
        <w:keepNext w:val="0"/>
        <w:keepLines w:val="0"/>
        <w:pageBreakBefore w:val="0"/>
        <w:widowControl w:val="0"/>
        <w:kinsoku/>
        <w:overflowPunct/>
        <w:topLinePunct w:val="0"/>
        <w:bidi w:val="0"/>
        <w:snapToGrid/>
        <w:spacing w:before="0" w:after="0" w:line="500" w:lineRule="exact"/>
        <w:ind w:firstLine="640" w:firstLineChars="200"/>
        <w:textAlignment w:val="auto"/>
        <w:rPr>
          <w:rFonts w:hint="eastAsia" w:ascii="仿宋" w:hAnsi="仿宋" w:eastAsia="仿宋" w:cs="宋体"/>
          <w:b w:val="0"/>
          <w:kern w:val="0"/>
          <w:sz w:val="32"/>
          <w:szCs w:val="32"/>
        </w:rPr>
      </w:pPr>
      <w:r>
        <w:rPr>
          <w:rFonts w:hint="eastAsia" w:ascii="仿宋" w:hAnsi="仿宋" w:eastAsia="仿宋" w:cs="宋体"/>
          <w:b w:val="0"/>
          <w:kern w:val="0"/>
          <w:sz w:val="32"/>
          <w:szCs w:val="32"/>
        </w:rPr>
        <w:t>2.加强意识形态管理，坚持正确舆论导向，为学校改革发展营造良好舆论氛围和文化环境。发挥好校园网、微信公众号和校园宣传栏等媒体的宣传阵地作用，深入开展职业教育宣传，不断提升学校的社会知名度和美誉度。</w:t>
      </w:r>
    </w:p>
    <w:bookmarkEnd w:id="3"/>
    <w:p>
      <w:pPr>
        <w:pStyle w:val="2"/>
        <w:keepNext w:val="0"/>
        <w:keepLines w:val="0"/>
        <w:pageBreakBefore w:val="0"/>
        <w:widowControl w:val="0"/>
        <w:kinsoku/>
        <w:overflowPunct/>
        <w:topLinePunct w:val="0"/>
        <w:bidi w:val="0"/>
        <w:snapToGrid/>
        <w:spacing w:before="0" w:after="0" w:line="500" w:lineRule="exact"/>
        <w:ind w:firstLine="640" w:firstLineChars="200"/>
        <w:textAlignment w:val="auto"/>
        <w:rPr>
          <w:rFonts w:ascii="仿宋" w:hAnsi="仿宋" w:eastAsia="仿宋" w:cs="宋体"/>
          <w:b w:val="0"/>
          <w:kern w:val="0"/>
          <w:sz w:val="32"/>
          <w:szCs w:val="32"/>
        </w:rPr>
      </w:pPr>
      <w:r>
        <w:rPr>
          <w:rFonts w:hint="eastAsia" w:ascii="仿宋" w:hAnsi="仿宋" w:eastAsia="仿宋" w:cs="宋体"/>
          <w:b w:val="0"/>
          <w:kern w:val="0"/>
          <w:sz w:val="32"/>
          <w:szCs w:val="32"/>
        </w:rPr>
        <w:t>3</w:t>
      </w:r>
      <w:r>
        <w:rPr>
          <w:rFonts w:ascii="仿宋" w:hAnsi="仿宋" w:eastAsia="仿宋" w:cs="宋体"/>
          <w:b w:val="0"/>
          <w:kern w:val="0"/>
          <w:sz w:val="32"/>
          <w:szCs w:val="32"/>
        </w:rPr>
        <w:t>.加强学校基础设施建设，有序推进2022年暑期维修项目，严格把控工程质量，推进项目的设计、造价和招标，争取保质保量按期完成。完成2021年校舍维修工程项目审计、归档工作。严格按照采购程序完成教室与润玉楼多功能厅空调、教室课桌椅、食堂设备、宿舍太阳能热水器、云机房、录播室、教务管理系统等大宗物品的采购工作，为师生提供良好的学习、生活条件。进一步加强采购公示管理，每月定期进行采购项目的公示。</w:t>
      </w:r>
    </w:p>
    <w:p>
      <w:pPr>
        <w:pStyle w:val="2"/>
        <w:keepNext w:val="0"/>
        <w:keepLines w:val="0"/>
        <w:pageBreakBefore w:val="0"/>
        <w:widowControl w:val="0"/>
        <w:kinsoku/>
        <w:overflowPunct/>
        <w:topLinePunct w:val="0"/>
        <w:bidi w:val="0"/>
        <w:snapToGrid/>
        <w:spacing w:before="0" w:after="0" w:line="500" w:lineRule="exact"/>
        <w:ind w:firstLine="640" w:firstLineChars="200"/>
        <w:textAlignment w:val="auto"/>
        <w:rPr>
          <w:rFonts w:ascii="仿宋" w:hAnsi="仿宋" w:eastAsia="仿宋" w:cs="宋体"/>
          <w:b w:val="0"/>
          <w:kern w:val="0"/>
          <w:sz w:val="32"/>
          <w:szCs w:val="32"/>
        </w:rPr>
      </w:pPr>
      <w:r>
        <w:rPr>
          <w:rFonts w:hint="eastAsia" w:ascii="仿宋" w:hAnsi="仿宋" w:eastAsia="仿宋" w:cs="宋体"/>
          <w:b w:val="0"/>
          <w:kern w:val="0"/>
          <w:sz w:val="32"/>
          <w:szCs w:val="32"/>
        </w:rPr>
        <w:t>4</w:t>
      </w:r>
      <w:r>
        <w:rPr>
          <w:rFonts w:ascii="仿宋" w:hAnsi="仿宋" w:eastAsia="仿宋" w:cs="宋体"/>
          <w:b w:val="0"/>
          <w:kern w:val="0"/>
          <w:sz w:val="32"/>
          <w:szCs w:val="32"/>
        </w:rPr>
        <w:t>.严格财经纪律，执行财务管理制度。进一步细化学校财务管理的各种规章制度，有效规范财务工作，厉行节约，合理使用资金，及时提供财务报表和有关资料。做好学校的预算编制与决算工作。</w:t>
      </w:r>
    </w:p>
    <w:p>
      <w:pPr>
        <w:pStyle w:val="2"/>
        <w:keepNext w:val="0"/>
        <w:keepLines w:val="0"/>
        <w:pageBreakBefore w:val="0"/>
        <w:widowControl w:val="0"/>
        <w:kinsoku/>
        <w:overflowPunct/>
        <w:topLinePunct w:val="0"/>
        <w:bidi w:val="0"/>
        <w:snapToGrid/>
        <w:spacing w:before="0" w:after="0" w:line="500" w:lineRule="exact"/>
        <w:ind w:firstLine="640" w:firstLineChars="200"/>
        <w:textAlignment w:val="auto"/>
        <w:rPr>
          <w:rFonts w:ascii="仿宋" w:hAnsi="仿宋" w:eastAsia="仿宋" w:cs="宋体"/>
          <w:b w:val="0"/>
          <w:kern w:val="0"/>
          <w:sz w:val="32"/>
          <w:szCs w:val="32"/>
        </w:rPr>
      </w:pPr>
      <w:r>
        <w:rPr>
          <w:rFonts w:hint="eastAsia" w:ascii="仿宋" w:hAnsi="仿宋" w:eastAsia="仿宋" w:cs="宋体"/>
          <w:b w:val="0"/>
          <w:kern w:val="0"/>
          <w:sz w:val="32"/>
          <w:szCs w:val="32"/>
        </w:rPr>
        <w:t>5</w:t>
      </w:r>
      <w:r>
        <w:rPr>
          <w:rFonts w:ascii="仿宋" w:hAnsi="仿宋" w:eastAsia="仿宋" w:cs="宋体"/>
          <w:b w:val="0"/>
          <w:kern w:val="0"/>
          <w:sz w:val="32"/>
          <w:szCs w:val="32"/>
        </w:rPr>
        <w:t>.落实固定资产管理制度，做好每学期固定资产清查工作，对清查出的问题及时整改。梳理固定资产账目，做好资产入账和资产报废的对账工作，确保国有资产账目清楚、账实相符、有效管理。加强班级公物管理，按照公物管理细则进行有效量化。</w:t>
      </w:r>
    </w:p>
    <w:p>
      <w:pPr>
        <w:pStyle w:val="2"/>
        <w:keepNext w:val="0"/>
        <w:keepLines w:val="0"/>
        <w:pageBreakBefore w:val="0"/>
        <w:widowControl w:val="0"/>
        <w:kinsoku/>
        <w:overflowPunct/>
        <w:topLinePunct w:val="0"/>
        <w:bidi w:val="0"/>
        <w:snapToGrid/>
        <w:spacing w:before="0" w:after="0" w:line="500" w:lineRule="exact"/>
        <w:ind w:firstLine="640" w:firstLineChars="200"/>
        <w:textAlignment w:val="auto"/>
        <w:rPr>
          <w:rFonts w:hint="eastAsia" w:ascii="仿宋" w:hAnsi="仿宋" w:eastAsia="仿宋" w:cs="宋体"/>
          <w:b w:val="0"/>
          <w:kern w:val="0"/>
          <w:sz w:val="32"/>
          <w:szCs w:val="32"/>
        </w:rPr>
      </w:pPr>
      <w:r>
        <w:rPr>
          <w:rFonts w:hint="eastAsia" w:ascii="仿宋" w:hAnsi="仿宋" w:eastAsia="仿宋" w:cs="宋体"/>
          <w:b w:val="0"/>
          <w:kern w:val="0"/>
          <w:sz w:val="32"/>
          <w:szCs w:val="32"/>
        </w:rPr>
        <w:t>6</w:t>
      </w:r>
      <w:r>
        <w:rPr>
          <w:rFonts w:ascii="仿宋" w:hAnsi="仿宋" w:eastAsia="仿宋" w:cs="宋体"/>
          <w:b w:val="0"/>
          <w:kern w:val="0"/>
          <w:sz w:val="32"/>
          <w:szCs w:val="32"/>
        </w:rPr>
        <w:t>.弘扬勤俭节约传统，建设节约型校园。积极推进节能平台管理工作，每月完成市教育局节能监测平台的数据填报，有效地开展节电节水工作，做好师生水电节约的教育工作。</w:t>
      </w:r>
    </w:p>
    <w:p>
      <w:pPr>
        <w:keepNext w:val="0"/>
        <w:keepLines w:val="0"/>
        <w:pageBreakBefore w:val="0"/>
        <w:widowControl w:val="0"/>
        <w:kinsoku/>
        <w:overflowPunct/>
        <w:topLinePunct w:val="0"/>
        <w:bidi w:val="0"/>
        <w:snapToGrid/>
        <w:spacing w:line="500" w:lineRule="exact"/>
        <w:textAlignment w:val="auto"/>
        <w:rPr>
          <w:rFonts w:hint="eastAsia" w:ascii="黑体" w:hAnsi="黑体" w:eastAsia="黑体" w:cs="宋体"/>
          <w:b w:val="0"/>
          <w:kern w:val="0"/>
          <w:sz w:val="32"/>
          <w:szCs w:val="32"/>
          <w:lang w:val="en-US" w:eastAsia="zh-CN" w:bidi="ar-SA"/>
        </w:rPr>
      </w:pPr>
      <w:r>
        <w:rPr>
          <w:rFonts w:hint="eastAsia" w:ascii="仿宋_GB2312" w:hAnsi="inherit" w:eastAsia="仿宋_GB2312" w:cs="宋体"/>
          <w:kern w:val="0"/>
          <w:szCs w:val="32"/>
        </w:rPr>
        <w:t xml:space="preserve">  </w:t>
      </w:r>
      <w:r>
        <w:rPr>
          <w:rFonts w:hint="eastAsia" w:ascii="仿宋_GB2312" w:hAnsi="inherit" w:eastAsia="仿宋_GB2312" w:cs="宋体"/>
          <w:kern w:val="0"/>
          <w:szCs w:val="32"/>
          <w:lang w:val="en-US" w:eastAsia="zh-CN"/>
        </w:rPr>
        <w:t xml:space="preserve">   </w:t>
      </w:r>
      <w:r>
        <w:rPr>
          <w:rFonts w:hint="eastAsia" w:ascii="黑体" w:hAnsi="黑体" w:eastAsia="黑体" w:cs="宋体"/>
          <w:kern w:val="0"/>
          <w:szCs w:val="32"/>
        </w:rPr>
        <w:t xml:space="preserve"> </w:t>
      </w:r>
      <w:r>
        <w:rPr>
          <w:rFonts w:hint="eastAsia" w:ascii="黑体" w:hAnsi="黑体" w:eastAsia="黑体" w:cs="宋体"/>
          <w:b w:val="0"/>
          <w:kern w:val="0"/>
          <w:sz w:val="32"/>
          <w:szCs w:val="32"/>
          <w:lang w:val="en-US" w:eastAsia="zh-CN" w:bidi="ar-SA"/>
        </w:rPr>
        <w:t>七、强化管理、狠抓落实，建设高质量智慧平安校园</w:t>
      </w:r>
    </w:p>
    <w:p>
      <w:pPr>
        <w:pStyle w:val="2"/>
        <w:keepNext w:val="0"/>
        <w:keepLines w:val="0"/>
        <w:pageBreakBefore w:val="0"/>
        <w:widowControl w:val="0"/>
        <w:kinsoku/>
        <w:overflowPunct/>
        <w:topLinePunct w:val="0"/>
        <w:bidi w:val="0"/>
        <w:snapToGrid/>
        <w:spacing w:before="0" w:after="0" w:line="500" w:lineRule="exact"/>
        <w:ind w:firstLine="640" w:firstLineChars="200"/>
        <w:textAlignment w:val="auto"/>
        <w:rPr>
          <w:rFonts w:hint="eastAsia" w:ascii="仿宋" w:hAnsi="仿宋" w:eastAsia="仿宋" w:cs="宋体"/>
          <w:b w:val="0"/>
          <w:kern w:val="0"/>
          <w:sz w:val="32"/>
          <w:szCs w:val="32"/>
        </w:rPr>
      </w:pPr>
      <w:r>
        <w:rPr>
          <w:rFonts w:hint="eastAsia" w:ascii="仿宋" w:hAnsi="仿宋" w:eastAsia="仿宋" w:cs="宋体"/>
          <w:b w:val="0"/>
          <w:kern w:val="0"/>
          <w:sz w:val="32"/>
          <w:szCs w:val="32"/>
        </w:rPr>
        <w:t>1.进一步完善学校各项安全规章制度与应急预案，做好“学安平台”日常管理工作。继续着力打造护校队、护学岗、保安队三支安全队伍，开展岗前安全技能培训，组织消防、疫情防控、突发事件处置等系列演练，不断提升校园安全指数。</w:t>
      </w:r>
    </w:p>
    <w:p>
      <w:pPr>
        <w:pStyle w:val="2"/>
        <w:keepNext w:val="0"/>
        <w:keepLines w:val="0"/>
        <w:pageBreakBefore w:val="0"/>
        <w:widowControl w:val="0"/>
        <w:kinsoku/>
        <w:overflowPunct/>
        <w:topLinePunct w:val="0"/>
        <w:bidi w:val="0"/>
        <w:snapToGrid/>
        <w:spacing w:before="0" w:after="0" w:line="500" w:lineRule="exact"/>
        <w:ind w:firstLine="640" w:firstLineChars="200"/>
        <w:textAlignment w:val="auto"/>
        <w:rPr>
          <w:rFonts w:hint="eastAsia" w:ascii="仿宋" w:hAnsi="仿宋" w:eastAsia="仿宋" w:cs="宋体"/>
          <w:b w:val="0"/>
          <w:kern w:val="0"/>
          <w:sz w:val="32"/>
          <w:szCs w:val="32"/>
        </w:rPr>
      </w:pPr>
      <w:r>
        <w:rPr>
          <w:rFonts w:hint="eastAsia" w:ascii="仿宋" w:hAnsi="仿宋" w:eastAsia="仿宋" w:cs="宋体"/>
          <w:b w:val="0"/>
          <w:kern w:val="0"/>
          <w:sz w:val="32"/>
          <w:szCs w:val="32"/>
        </w:rPr>
        <w:t>2.继续抓好做好常态化疫情防控工作根据上级要求做好开学工作方案、疫情防控方案、应急演练预案，严格执行防控各项要求，组织防控演练与培训，做好师生摸排、疫情防控物资的贮备工作。</w:t>
      </w:r>
    </w:p>
    <w:p>
      <w:pPr>
        <w:pStyle w:val="2"/>
        <w:keepNext w:val="0"/>
        <w:keepLines w:val="0"/>
        <w:pageBreakBefore w:val="0"/>
        <w:widowControl w:val="0"/>
        <w:kinsoku/>
        <w:overflowPunct/>
        <w:topLinePunct w:val="0"/>
        <w:bidi w:val="0"/>
        <w:snapToGrid/>
        <w:spacing w:before="0" w:after="0" w:line="500" w:lineRule="exact"/>
        <w:ind w:firstLine="640" w:firstLineChars="200"/>
        <w:textAlignment w:val="auto"/>
        <w:rPr>
          <w:rFonts w:hint="eastAsia" w:ascii="仿宋" w:hAnsi="仿宋" w:eastAsia="仿宋" w:cs="宋体"/>
          <w:b w:val="0"/>
          <w:kern w:val="0"/>
          <w:sz w:val="32"/>
          <w:szCs w:val="32"/>
        </w:rPr>
      </w:pPr>
      <w:r>
        <w:rPr>
          <w:rFonts w:ascii="仿宋" w:hAnsi="仿宋" w:eastAsia="仿宋" w:cs="宋体"/>
          <w:b w:val="0"/>
          <w:kern w:val="0"/>
          <w:sz w:val="32"/>
          <w:szCs w:val="32"/>
        </w:rPr>
        <w:t>3</w:t>
      </w:r>
      <w:r>
        <w:rPr>
          <w:rFonts w:hint="eastAsia" w:ascii="仿宋" w:hAnsi="仿宋" w:eastAsia="仿宋" w:cs="宋体"/>
          <w:b w:val="0"/>
          <w:kern w:val="0"/>
          <w:sz w:val="32"/>
          <w:szCs w:val="32"/>
        </w:rPr>
        <w:t>.组织好师生的安全教育活动。通过组织专题讲座、主题班会、安全教育平台、手抄报等系列活动，开展法制安全、食品安全和传染病预防等主题教育活动。发挥课堂主渠道教育作用，扎实做好对学生的思想安全教育，抓好意识形态教育。</w:t>
      </w:r>
    </w:p>
    <w:p>
      <w:pPr>
        <w:pStyle w:val="2"/>
        <w:keepNext w:val="0"/>
        <w:keepLines w:val="0"/>
        <w:pageBreakBefore w:val="0"/>
        <w:widowControl w:val="0"/>
        <w:kinsoku/>
        <w:overflowPunct/>
        <w:topLinePunct w:val="0"/>
        <w:bidi w:val="0"/>
        <w:snapToGrid/>
        <w:spacing w:before="0" w:after="0" w:line="500" w:lineRule="exact"/>
        <w:ind w:firstLine="640" w:firstLineChars="200"/>
        <w:textAlignment w:val="auto"/>
        <w:rPr>
          <w:rFonts w:hint="eastAsia" w:ascii="仿宋" w:hAnsi="仿宋" w:eastAsia="仿宋" w:cs="宋体"/>
          <w:b w:val="0"/>
          <w:kern w:val="0"/>
          <w:sz w:val="32"/>
          <w:szCs w:val="32"/>
        </w:rPr>
      </w:pPr>
      <w:r>
        <w:rPr>
          <w:rFonts w:ascii="仿宋" w:hAnsi="仿宋" w:eastAsia="仿宋" w:cs="宋体"/>
          <w:b w:val="0"/>
          <w:kern w:val="0"/>
          <w:sz w:val="32"/>
          <w:szCs w:val="32"/>
        </w:rPr>
        <w:t>4</w:t>
      </w:r>
      <w:r>
        <w:rPr>
          <w:rFonts w:hint="eastAsia" w:ascii="仿宋" w:hAnsi="仿宋" w:eastAsia="仿宋" w:cs="宋体"/>
          <w:b w:val="0"/>
          <w:kern w:val="0"/>
          <w:sz w:val="32"/>
          <w:szCs w:val="32"/>
        </w:rPr>
        <w:t>.做好急需关爱学生的心理健康辅导和高考班级的心理舒压辅导，在必要时连同心理专家进行及时的危机干预和家庭教育指导。</w:t>
      </w:r>
    </w:p>
    <w:p>
      <w:pPr>
        <w:pStyle w:val="2"/>
        <w:keepNext w:val="0"/>
        <w:keepLines w:val="0"/>
        <w:pageBreakBefore w:val="0"/>
        <w:widowControl w:val="0"/>
        <w:kinsoku/>
        <w:overflowPunct/>
        <w:topLinePunct w:val="0"/>
        <w:bidi w:val="0"/>
        <w:snapToGrid/>
        <w:spacing w:before="0" w:after="0" w:line="500" w:lineRule="exact"/>
        <w:ind w:firstLine="640" w:firstLineChars="200"/>
        <w:textAlignment w:val="auto"/>
        <w:rPr>
          <w:rFonts w:hint="eastAsia" w:ascii="仿宋" w:hAnsi="仿宋" w:eastAsia="仿宋" w:cs="宋体"/>
          <w:b w:val="0"/>
          <w:kern w:val="0"/>
          <w:sz w:val="32"/>
          <w:szCs w:val="32"/>
        </w:rPr>
      </w:pPr>
      <w:r>
        <w:rPr>
          <w:rFonts w:ascii="仿宋" w:hAnsi="仿宋" w:eastAsia="仿宋" w:cs="宋体"/>
          <w:b w:val="0"/>
          <w:kern w:val="0"/>
          <w:sz w:val="32"/>
          <w:szCs w:val="32"/>
        </w:rPr>
        <w:t>5</w:t>
      </w:r>
      <w:r>
        <w:rPr>
          <w:rFonts w:hint="eastAsia" w:ascii="仿宋" w:hAnsi="仿宋" w:eastAsia="仿宋" w:cs="宋体"/>
          <w:b w:val="0"/>
          <w:kern w:val="0"/>
          <w:sz w:val="32"/>
          <w:szCs w:val="32"/>
        </w:rPr>
        <w:t>.严格落实《关于进一步加强实习和学徒教学管理的细化方案》、《关于加强疫情防控期间职业院校实习学生管理工作的通知》、《青岛经济职业学校实习和学徒教师岗位职责》将责任感根植于心，时刻谨记安全至上,学校联合家长、企业筑牢安全意识，三方齐抓共管筑牢安全屏障。</w:t>
      </w:r>
    </w:p>
    <w:p>
      <w:pPr>
        <w:pStyle w:val="2"/>
        <w:keepNext w:val="0"/>
        <w:keepLines w:val="0"/>
        <w:pageBreakBefore w:val="0"/>
        <w:widowControl w:val="0"/>
        <w:kinsoku/>
        <w:overflowPunct/>
        <w:topLinePunct w:val="0"/>
        <w:bidi w:val="0"/>
        <w:snapToGrid/>
        <w:spacing w:before="0" w:after="0" w:line="500" w:lineRule="exact"/>
        <w:ind w:firstLine="640" w:firstLineChars="200"/>
        <w:textAlignment w:val="auto"/>
        <w:rPr>
          <w:rFonts w:hint="eastAsia" w:ascii="仿宋" w:hAnsi="仿宋" w:eastAsia="仿宋" w:cs="宋体"/>
          <w:b w:val="0"/>
          <w:kern w:val="0"/>
          <w:sz w:val="32"/>
          <w:szCs w:val="32"/>
        </w:rPr>
      </w:pPr>
      <w:r>
        <w:rPr>
          <w:rFonts w:ascii="仿宋" w:hAnsi="仿宋" w:eastAsia="仿宋" w:cs="宋体"/>
          <w:b w:val="0"/>
          <w:kern w:val="0"/>
          <w:sz w:val="32"/>
          <w:szCs w:val="32"/>
        </w:rPr>
        <w:t>6</w:t>
      </w:r>
      <w:r>
        <w:rPr>
          <w:rFonts w:hint="eastAsia" w:ascii="仿宋" w:hAnsi="仿宋" w:eastAsia="仿宋" w:cs="宋体"/>
          <w:b w:val="0"/>
          <w:kern w:val="0"/>
          <w:sz w:val="32"/>
          <w:szCs w:val="32"/>
        </w:rPr>
        <w:t>.严格按照网络安全工作体系和信访工作责任制妥善处理网络安全和信访事件，加强网络舆情排查，做好信访和舆情应急管理工作。建立完善的软件正版化领导机制、管理制度、台账清单。</w:t>
      </w:r>
    </w:p>
    <w:p>
      <w:pPr>
        <w:pStyle w:val="2"/>
        <w:keepNext w:val="0"/>
        <w:keepLines w:val="0"/>
        <w:pageBreakBefore w:val="0"/>
        <w:widowControl w:val="0"/>
        <w:kinsoku/>
        <w:overflowPunct/>
        <w:topLinePunct w:val="0"/>
        <w:bidi w:val="0"/>
        <w:snapToGrid/>
        <w:spacing w:before="0" w:after="0" w:line="500" w:lineRule="exact"/>
        <w:ind w:firstLine="640" w:firstLineChars="200"/>
        <w:textAlignment w:val="auto"/>
        <w:rPr>
          <w:rFonts w:hint="eastAsia" w:ascii="仿宋" w:hAnsi="仿宋" w:eastAsia="仿宋" w:cs="宋体"/>
          <w:b w:val="0"/>
          <w:kern w:val="0"/>
          <w:sz w:val="32"/>
          <w:szCs w:val="32"/>
        </w:rPr>
      </w:pPr>
      <w:r>
        <w:rPr>
          <w:rFonts w:ascii="仿宋" w:hAnsi="仿宋" w:eastAsia="仿宋" w:cs="宋体"/>
          <w:b w:val="0"/>
          <w:kern w:val="0"/>
          <w:sz w:val="32"/>
          <w:szCs w:val="32"/>
        </w:rPr>
        <w:t>7</w:t>
      </w:r>
      <w:r>
        <w:rPr>
          <w:rFonts w:hint="eastAsia" w:ascii="仿宋" w:hAnsi="仿宋" w:eastAsia="仿宋" w:cs="宋体"/>
          <w:b w:val="0"/>
          <w:kern w:val="0"/>
          <w:sz w:val="32"/>
          <w:szCs w:val="32"/>
        </w:rPr>
        <w:t>.做好日常校舍、用电、燃气的安全检查工作；定期检修和更新消防器材、消防标识，做好消防演练和培训工作；加强食品及饮用水安全监督管理，做好食堂疫情防控管理，重视食品及饮用水安全，力求为师生提供更满意服务。</w:t>
      </w:r>
    </w:p>
    <w:p>
      <w:pPr>
        <w:rPr>
          <w:rFonts w:hint="eastAsia" w:ascii="仿宋" w:hAnsi="仿宋" w:eastAsia="仿宋" w:cs="宋体"/>
          <w:b w:val="0"/>
          <w:kern w:val="0"/>
          <w:sz w:val="32"/>
          <w:szCs w:val="32"/>
        </w:rPr>
      </w:pPr>
    </w:p>
    <w:p>
      <w:pPr>
        <w:widowControl/>
        <w:snapToGrid w:val="0"/>
        <w:spacing w:line="500" w:lineRule="exact"/>
        <w:rPr>
          <w:rFonts w:hint="eastAsia" w:ascii="仿宋" w:hAnsi="仿宋" w:eastAsia="仿宋" w:cs="宋体"/>
          <w:b w:val="0"/>
          <w:kern w:val="0"/>
          <w:sz w:val="32"/>
          <w:szCs w:val="32"/>
          <w:lang w:val="en-US" w:eastAsia="zh-CN" w:bidi="ar-SA"/>
        </w:rPr>
      </w:pPr>
      <w:r>
        <w:rPr>
          <w:rFonts w:hint="eastAsia" w:ascii="仿宋" w:hAnsi="仿宋" w:eastAsia="仿宋" w:cs="宋体"/>
          <w:b w:val="0"/>
          <w:kern w:val="0"/>
          <w:sz w:val="32"/>
          <w:szCs w:val="32"/>
          <w:lang w:val="en-US" w:eastAsia="zh-CN" w:bidi="ar-SA"/>
        </w:rPr>
        <w:t>附件：2021-2022学年第二学期工作计划分解表</w:t>
      </w:r>
    </w:p>
    <w:p>
      <w:pPr>
        <w:pStyle w:val="2"/>
        <w:rPr>
          <w:rFonts w:hint="default"/>
          <w:lang w:val="en-US" w:eastAsia="zh-CN"/>
        </w:rPr>
      </w:pPr>
    </w:p>
    <w:p>
      <w:pPr>
        <w:rPr>
          <w:rFonts w:hint="eastAsia" w:ascii="黑体" w:hAnsi="黑体" w:eastAsia="黑体" w:cs="仿宋"/>
          <w:b/>
          <w:bCs/>
          <w:color w:val="auto"/>
          <w:kern w:val="0"/>
          <w:sz w:val="32"/>
          <w:szCs w:val="32"/>
          <w:lang w:val="zh-CN"/>
        </w:rPr>
      </w:pPr>
    </w:p>
    <w:bookmarkEnd w:id="0"/>
    <w:bookmarkEnd w:id="1"/>
    <w:bookmarkEnd w:id="2"/>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widowControl/>
        <w:snapToGrid w:val="0"/>
        <w:spacing w:line="500" w:lineRule="exact"/>
        <w:rPr>
          <w:rFonts w:hint="eastAsia" w:ascii="仿宋" w:hAnsi="仿宋" w:eastAsia="仿宋" w:cs="宋体"/>
          <w:b w:val="0"/>
          <w:kern w:val="0"/>
          <w:sz w:val="32"/>
          <w:szCs w:val="32"/>
          <w:lang w:val="en-US" w:eastAsia="zh-CN" w:bidi="ar-SA"/>
        </w:rPr>
      </w:pPr>
      <w:r>
        <w:rPr>
          <w:rFonts w:hint="eastAsia" w:ascii="仿宋" w:hAnsi="仿宋" w:eastAsia="仿宋" w:cs="宋体"/>
          <w:b w:val="0"/>
          <w:kern w:val="0"/>
          <w:sz w:val="32"/>
          <w:szCs w:val="32"/>
          <w:lang w:val="en-US" w:eastAsia="zh-CN" w:bidi="ar-SA"/>
        </w:rPr>
        <w:t>附件：</w:t>
      </w:r>
    </w:p>
    <w:p>
      <w:pPr>
        <w:widowControl/>
        <w:snapToGrid w:val="0"/>
        <w:spacing w:line="500" w:lineRule="exact"/>
        <w:ind w:firstLine="1084" w:firstLineChars="300"/>
        <w:rPr>
          <w:rFonts w:ascii="黑体" w:hAnsi="黑体" w:eastAsia="黑体"/>
          <w:b/>
          <w:color w:val="000000"/>
          <w:sz w:val="36"/>
          <w:szCs w:val="36"/>
        </w:rPr>
      </w:pPr>
      <w:r>
        <w:rPr>
          <w:rFonts w:ascii="黑体" w:hAnsi="黑体" w:eastAsia="黑体"/>
          <w:b/>
          <w:color w:val="000000"/>
          <w:sz w:val="36"/>
          <w:szCs w:val="36"/>
        </w:rPr>
        <w:t>20</w:t>
      </w:r>
      <w:r>
        <w:rPr>
          <w:rFonts w:hint="eastAsia" w:ascii="黑体" w:hAnsi="黑体" w:eastAsia="黑体"/>
          <w:b/>
          <w:color w:val="000000"/>
          <w:sz w:val="36"/>
          <w:szCs w:val="36"/>
        </w:rPr>
        <w:t>2</w:t>
      </w:r>
      <w:r>
        <w:rPr>
          <w:rFonts w:hint="eastAsia" w:ascii="黑体" w:hAnsi="黑体" w:eastAsia="黑体"/>
          <w:b/>
          <w:color w:val="000000"/>
          <w:sz w:val="36"/>
          <w:szCs w:val="36"/>
          <w:lang w:val="en-US" w:eastAsia="zh-CN"/>
        </w:rPr>
        <w:t>1</w:t>
      </w:r>
      <w:r>
        <w:rPr>
          <w:rFonts w:ascii="黑体" w:hAnsi="黑体" w:eastAsia="黑体"/>
          <w:b/>
          <w:color w:val="000000"/>
          <w:sz w:val="36"/>
          <w:szCs w:val="36"/>
        </w:rPr>
        <w:t>-20</w:t>
      </w:r>
      <w:r>
        <w:rPr>
          <w:rFonts w:hint="eastAsia" w:ascii="黑体" w:hAnsi="黑体" w:eastAsia="黑体"/>
          <w:b/>
          <w:color w:val="000000"/>
          <w:sz w:val="36"/>
          <w:szCs w:val="36"/>
        </w:rPr>
        <w:t>2</w:t>
      </w:r>
      <w:r>
        <w:rPr>
          <w:rFonts w:hint="eastAsia" w:ascii="黑体" w:hAnsi="黑体" w:eastAsia="黑体"/>
          <w:b/>
          <w:color w:val="000000"/>
          <w:sz w:val="36"/>
          <w:szCs w:val="36"/>
          <w:lang w:val="en-US" w:eastAsia="zh-CN"/>
        </w:rPr>
        <w:t>2</w:t>
      </w:r>
      <w:r>
        <w:rPr>
          <w:rFonts w:hint="eastAsia" w:ascii="黑体" w:hAnsi="黑体" w:eastAsia="黑体"/>
          <w:b/>
          <w:color w:val="000000"/>
          <w:sz w:val="36"/>
          <w:szCs w:val="36"/>
        </w:rPr>
        <w:t>学年第二学期工作计划分解表</w:t>
      </w:r>
    </w:p>
    <w:tbl>
      <w:tblPr>
        <w:tblStyle w:val="9"/>
        <w:tblW w:w="8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4583"/>
        <w:gridCol w:w="1417"/>
        <w:gridCol w:w="941"/>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spacing w:line="320" w:lineRule="exact"/>
              <w:jc w:val="center"/>
              <w:rPr>
                <w:rFonts w:ascii="黑体" w:hAnsi="黑体" w:eastAsia="黑体"/>
                <w:b/>
                <w:color w:val="000000"/>
                <w:sz w:val="24"/>
              </w:rPr>
            </w:pPr>
            <w:r>
              <w:rPr>
                <w:rFonts w:hint="eastAsia" w:ascii="黑体" w:hAnsi="黑体" w:eastAsia="黑体"/>
                <w:b/>
                <w:color w:val="000000"/>
                <w:sz w:val="24"/>
              </w:rPr>
              <w:t>月份</w:t>
            </w:r>
          </w:p>
        </w:tc>
        <w:tc>
          <w:tcPr>
            <w:tcW w:w="4583" w:type="dxa"/>
            <w:vAlign w:val="center"/>
          </w:tcPr>
          <w:p>
            <w:pPr>
              <w:spacing w:line="320" w:lineRule="exact"/>
              <w:jc w:val="center"/>
              <w:rPr>
                <w:rFonts w:ascii="黑体" w:hAnsi="黑体" w:eastAsia="黑体"/>
                <w:b/>
                <w:color w:val="000000"/>
                <w:sz w:val="24"/>
              </w:rPr>
            </w:pPr>
            <w:r>
              <w:rPr>
                <w:rFonts w:hint="eastAsia" w:ascii="黑体" w:hAnsi="黑体" w:eastAsia="黑体"/>
                <w:b/>
                <w:color w:val="000000"/>
                <w:sz w:val="24"/>
              </w:rPr>
              <w:t>工作计划</w:t>
            </w:r>
          </w:p>
        </w:tc>
        <w:tc>
          <w:tcPr>
            <w:tcW w:w="1417" w:type="dxa"/>
            <w:vAlign w:val="center"/>
          </w:tcPr>
          <w:p>
            <w:pPr>
              <w:spacing w:line="320" w:lineRule="exact"/>
              <w:jc w:val="center"/>
              <w:rPr>
                <w:rFonts w:ascii="黑体" w:hAnsi="黑体" w:eastAsia="黑体"/>
                <w:b/>
                <w:color w:val="000000"/>
                <w:sz w:val="24"/>
              </w:rPr>
            </w:pPr>
            <w:r>
              <w:rPr>
                <w:rFonts w:hint="eastAsia" w:ascii="黑体" w:hAnsi="黑体" w:eastAsia="黑体"/>
                <w:b/>
                <w:color w:val="000000"/>
                <w:sz w:val="24"/>
              </w:rPr>
              <w:t>责任</w:t>
            </w:r>
          </w:p>
          <w:p>
            <w:pPr>
              <w:spacing w:line="320" w:lineRule="exact"/>
              <w:jc w:val="center"/>
              <w:rPr>
                <w:rFonts w:ascii="黑体" w:hAnsi="黑体" w:eastAsia="黑体"/>
                <w:b/>
                <w:color w:val="000000"/>
                <w:sz w:val="24"/>
              </w:rPr>
            </w:pPr>
            <w:r>
              <w:rPr>
                <w:rFonts w:hint="eastAsia" w:ascii="黑体" w:hAnsi="黑体" w:eastAsia="黑体"/>
                <w:b/>
                <w:color w:val="000000"/>
                <w:sz w:val="24"/>
              </w:rPr>
              <w:t>部门</w:t>
            </w:r>
          </w:p>
        </w:tc>
        <w:tc>
          <w:tcPr>
            <w:tcW w:w="941" w:type="dxa"/>
            <w:vAlign w:val="center"/>
          </w:tcPr>
          <w:p>
            <w:pPr>
              <w:spacing w:line="400" w:lineRule="exact"/>
              <w:jc w:val="center"/>
              <w:rPr>
                <w:rFonts w:ascii="黑体" w:hAnsi="黑体" w:eastAsia="黑体"/>
                <w:b/>
                <w:color w:val="000000"/>
                <w:sz w:val="24"/>
              </w:rPr>
            </w:pPr>
            <w:r>
              <w:rPr>
                <w:rFonts w:hint="eastAsia" w:ascii="黑体" w:hAnsi="黑体" w:eastAsia="黑体"/>
                <w:b/>
                <w:color w:val="000000"/>
                <w:sz w:val="24"/>
              </w:rPr>
              <w:t>责任人</w:t>
            </w:r>
          </w:p>
        </w:tc>
        <w:tc>
          <w:tcPr>
            <w:tcW w:w="1065" w:type="dxa"/>
            <w:vAlign w:val="center"/>
          </w:tcPr>
          <w:p>
            <w:pPr>
              <w:spacing w:line="320" w:lineRule="exact"/>
              <w:jc w:val="center"/>
              <w:rPr>
                <w:rFonts w:hint="eastAsia" w:ascii="黑体" w:hAnsi="黑体" w:eastAsia="黑体"/>
                <w:b/>
                <w:color w:val="000000"/>
                <w:sz w:val="24"/>
              </w:rPr>
            </w:pPr>
            <w:r>
              <w:rPr>
                <w:rFonts w:hint="eastAsia" w:ascii="黑体" w:hAnsi="黑体" w:eastAsia="黑体"/>
                <w:b/>
                <w:color w:val="000000"/>
                <w:sz w:val="24"/>
              </w:rPr>
              <w:t>分管</w:t>
            </w:r>
          </w:p>
          <w:p>
            <w:pPr>
              <w:spacing w:line="320" w:lineRule="exact"/>
              <w:jc w:val="center"/>
              <w:rPr>
                <w:rFonts w:ascii="黑体" w:hAnsi="黑体" w:eastAsia="黑体"/>
                <w:b/>
                <w:color w:val="000000"/>
                <w:sz w:val="24"/>
              </w:rPr>
            </w:pPr>
            <w:r>
              <w:rPr>
                <w:rFonts w:hint="eastAsia" w:ascii="黑体" w:hAnsi="黑体" w:eastAsia="黑体"/>
                <w:b/>
                <w:color w:val="000000"/>
                <w:sz w:val="24"/>
              </w:rPr>
              <w:t>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lang w:val="en-US" w:eastAsia="zh-CN"/>
                <w14:textFill>
                  <w14:solidFill>
                    <w14:schemeClr w14:val="tx1"/>
                  </w14:solidFill>
                </w14:textFill>
              </w:rPr>
            </w:pPr>
            <w:r>
              <w:rPr>
                <w:rFonts w:hint="eastAsia" w:ascii="仿宋" w:hAnsi="仿宋" w:eastAsia="仿宋" w:cs="宋体"/>
                <w:bCs/>
                <w:color w:val="000000" w:themeColor="text1"/>
                <w:spacing w:val="8"/>
                <w:kern w:val="0"/>
                <w:sz w:val="24"/>
                <w:lang w:val="en-US" w:eastAsia="zh-CN"/>
                <w14:textFill>
                  <w14:solidFill>
                    <w14:schemeClr w14:val="tx1"/>
                  </w14:solidFill>
                </w14:textFill>
              </w:rPr>
              <w:t>2月</w:t>
            </w:r>
          </w:p>
        </w:tc>
        <w:tc>
          <w:tcPr>
            <w:tcW w:w="4583" w:type="dxa"/>
            <w:vAlign w:val="center"/>
          </w:tcPr>
          <w:p>
            <w:pPr>
              <w:spacing w:line="360" w:lineRule="exact"/>
              <w:jc w:val="left"/>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lang w:eastAsia="zh-CN"/>
                <w14:textFill>
                  <w14:solidFill>
                    <w14:schemeClr w14:val="tx1"/>
                  </w14:solidFill>
                </w14:textFill>
              </w:rPr>
              <w:t>《学史明志</w:t>
            </w:r>
            <w:r>
              <w:rPr>
                <w:rFonts w:hint="eastAsia" w:ascii="仿宋" w:hAnsi="仿宋" w:eastAsia="仿宋" w:cs="宋体"/>
                <w:bCs/>
                <w:color w:val="000000" w:themeColor="text1"/>
                <w:sz w:val="24"/>
                <w:lang w:val="en-US" w:eastAsia="zh-CN"/>
                <w14:textFill>
                  <w14:solidFill>
                    <w14:schemeClr w14:val="tx1"/>
                  </w14:solidFill>
                </w14:textFill>
              </w:rPr>
              <w:t xml:space="preserve"> 一起向未来</w:t>
            </w:r>
            <w:r>
              <w:rPr>
                <w:rFonts w:hint="eastAsia" w:ascii="仿宋" w:hAnsi="仿宋" w:eastAsia="仿宋" w:cs="宋体"/>
                <w:bCs/>
                <w:color w:val="000000" w:themeColor="text1"/>
                <w:sz w:val="24"/>
                <w:lang w:eastAsia="zh-CN"/>
                <w14:textFill>
                  <w14:solidFill>
                    <w14:schemeClr w14:val="tx1"/>
                  </w14:solidFill>
                </w14:textFill>
              </w:rPr>
              <w:t>》开学第一课主题教育</w:t>
            </w:r>
          </w:p>
        </w:tc>
        <w:tc>
          <w:tcPr>
            <w:tcW w:w="1417" w:type="dxa"/>
            <w:vAlign w:val="center"/>
          </w:tcPr>
          <w:p>
            <w:pPr>
              <w:spacing w:line="360" w:lineRule="exact"/>
              <w:jc w:val="center"/>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学管处</w:t>
            </w:r>
          </w:p>
        </w:tc>
        <w:tc>
          <w:tcPr>
            <w:tcW w:w="941" w:type="dxa"/>
            <w:vAlign w:val="center"/>
          </w:tcPr>
          <w:p>
            <w:pPr>
              <w:spacing w:line="340" w:lineRule="exact"/>
              <w:jc w:val="center"/>
              <w:textAlignment w:val="baseline"/>
              <w:rPr>
                <w:rFonts w:hint="eastAsia" w:ascii="仿宋" w:hAnsi="仿宋" w:eastAsia="仿宋" w:cs="宋体"/>
                <w:bCs/>
                <w:color w:val="auto"/>
                <w:sz w:val="24"/>
                <w:lang w:val="en-US" w:eastAsia="zh-CN"/>
              </w:rPr>
            </w:pPr>
            <w:r>
              <w:rPr>
                <w:rFonts w:hint="eastAsia" w:ascii="仿宋" w:hAnsi="仿宋" w:eastAsia="仿宋" w:cs="宋体"/>
                <w:bCs/>
                <w:color w:val="auto"/>
                <w:sz w:val="24"/>
                <w:lang w:eastAsia="zh-CN"/>
              </w:rPr>
              <w:t>李欣</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lang w:val="en-US" w:eastAsia="zh-CN"/>
                <w14:textFill>
                  <w14:solidFill>
                    <w14:schemeClr w14:val="tx1"/>
                  </w14:solidFill>
                </w14:textFill>
              </w:rPr>
            </w:pPr>
            <w:r>
              <w:rPr>
                <w:rFonts w:hint="eastAsia" w:ascii="仿宋" w:hAnsi="仿宋" w:eastAsia="仿宋" w:cs="宋体"/>
                <w:bCs/>
                <w:color w:val="000000" w:themeColor="text1"/>
                <w:spacing w:val="8"/>
                <w:kern w:val="0"/>
                <w:sz w:val="24"/>
                <w:lang w:val="en-US" w:eastAsia="zh-CN"/>
                <w14:textFill>
                  <w14:solidFill>
                    <w14:schemeClr w14:val="tx1"/>
                  </w14:solidFill>
                </w14:textFill>
              </w:rPr>
              <w:t>2月</w:t>
            </w:r>
          </w:p>
        </w:tc>
        <w:tc>
          <w:tcPr>
            <w:tcW w:w="4583" w:type="dxa"/>
            <w:vAlign w:val="center"/>
          </w:tcPr>
          <w:p>
            <w:pPr>
              <w:spacing w:line="360" w:lineRule="exact"/>
              <w:jc w:val="left"/>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班主任学期工作布置</w:t>
            </w:r>
          </w:p>
        </w:tc>
        <w:tc>
          <w:tcPr>
            <w:tcW w:w="1417" w:type="dxa"/>
            <w:vAlign w:val="center"/>
          </w:tcPr>
          <w:p>
            <w:pPr>
              <w:spacing w:line="360" w:lineRule="exact"/>
              <w:jc w:val="center"/>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学管处</w:t>
            </w:r>
          </w:p>
        </w:tc>
        <w:tc>
          <w:tcPr>
            <w:tcW w:w="941" w:type="dxa"/>
            <w:vAlign w:val="center"/>
          </w:tcPr>
          <w:p>
            <w:pPr>
              <w:spacing w:line="340" w:lineRule="exact"/>
              <w:jc w:val="center"/>
              <w:textAlignment w:val="baseline"/>
              <w:rPr>
                <w:rFonts w:hint="eastAsia" w:ascii="仿宋" w:hAnsi="仿宋" w:eastAsia="仿宋" w:cs="宋体"/>
                <w:bCs/>
                <w:color w:val="auto"/>
                <w:sz w:val="24"/>
                <w:lang w:val="en-US" w:eastAsia="zh-CN"/>
              </w:rPr>
            </w:pPr>
            <w:r>
              <w:rPr>
                <w:rFonts w:hint="eastAsia" w:ascii="仿宋" w:hAnsi="仿宋" w:eastAsia="仿宋" w:cs="宋体"/>
                <w:bCs/>
                <w:color w:val="auto"/>
                <w:sz w:val="24"/>
                <w:lang w:eastAsia="zh-CN"/>
              </w:rPr>
              <w:t>李欣</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themeColor="text1"/>
                <w:spacing w:val="8"/>
                <w:kern w:val="0"/>
                <w:sz w:val="24"/>
                <w:lang w:val="en-US" w:eastAsia="zh-CN"/>
                <w14:textFill>
                  <w14:solidFill>
                    <w14:schemeClr w14:val="tx1"/>
                  </w14:solidFill>
                </w14:textFill>
              </w:rPr>
              <w:t>2月</w:t>
            </w:r>
          </w:p>
        </w:tc>
        <w:tc>
          <w:tcPr>
            <w:tcW w:w="4583" w:type="dxa"/>
            <w:vAlign w:val="center"/>
          </w:tcPr>
          <w:p>
            <w:pPr>
              <w:spacing w:line="360" w:lineRule="exact"/>
              <w:jc w:val="left"/>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做好学生报到及开学第一天相关工作</w:t>
            </w:r>
          </w:p>
        </w:tc>
        <w:tc>
          <w:tcPr>
            <w:tcW w:w="1417" w:type="dxa"/>
            <w:vAlign w:val="center"/>
          </w:tcPr>
          <w:p>
            <w:pPr>
              <w:spacing w:line="360" w:lineRule="exact"/>
              <w:jc w:val="center"/>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学管处</w:t>
            </w:r>
          </w:p>
        </w:tc>
        <w:tc>
          <w:tcPr>
            <w:tcW w:w="941" w:type="dxa"/>
            <w:vAlign w:val="center"/>
          </w:tcPr>
          <w:p>
            <w:pPr>
              <w:spacing w:line="340" w:lineRule="exact"/>
              <w:jc w:val="center"/>
              <w:textAlignment w:val="baseline"/>
              <w:rPr>
                <w:rFonts w:hint="eastAsia" w:ascii="仿宋" w:hAnsi="仿宋" w:eastAsia="仿宋" w:cs="宋体"/>
                <w:bCs/>
                <w:color w:val="auto"/>
                <w:sz w:val="24"/>
                <w:lang w:val="en-US" w:eastAsia="zh-CN"/>
              </w:rPr>
            </w:pPr>
            <w:r>
              <w:rPr>
                <w:rFonts w:hint="eastAsia" w:ascii="仿宋" w:hAnsi="仿宋" w:eastAsia="仿宋" w:cs="宋体"/>
                <w:bCs/>
                <w:color w:val="auto"/>
                <w:sz w:val="24"/>
                <w:lang w:eastAsia="zh-CN"/>
              </w:rPr>
              <w:t>李欣</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themeColor="text1"/>
                <w:spacing w:val="8"/>
                <w:kern w:val="0"/>
                <w:sz w:val="24"/>
                <w:lang w:val="en-US" w:eastAsia="zh-CN"/>
                <w14:textFill>
                  <w14:solidFill>
                    <w14:schemeClr w14:val="tx1"/>
                  </w14:solidFill>
                </w14:textFill>
              </w:rPr>
              <w:t>2月</w:t>
            </w:r>
          </w:p>
        </w:tc>
        <w:tc>
          <w:tcPr>
            <w:tcW w:w="4583" w:type="dxa"/>
            <w:vAlign w:val="center"/>
          </w:tcPr>
          <w:p>
            <w:pPr>
              <w:spacing w:line="360" w:lineRule="exact"/>
              <w:jc w:val="left"/>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做好学期初的教室、卫生区、</w:t>
            </w:r>
            <w:r>
              <w:rPr>
                <w:rFonts w:hint="eastAsia" w:ascii="仿宋" w:hAnsi="仿宋" w:eastAsia="仿宋" w:cs="宋体"/>
                <w:bCs/>
                <w:color w:val="000000" w:themeColor="text1"/>
                <w:sz w:val="24"/>
                <w:lang w:eastAsia="zh-CN"/>
                <w14:textFill>
                  <w14:solidFill>
                    <w14:schemeClr w14:val="tx1"/>
                  </w14:solidFill>
                </w14:textFill>
              </w:rPr>
              <w:t>护校队</w:t>
            </w:r>
            <w:r>
              <w:rPr>
                <w:rFonts w:hint="eastAsia" w:ascii="仿宋" w:hAnsi="仿宋" w:eastAsia="仿宋" w:cs="宋体"/>
                <w:bCs/>
                <w:color w:val="000000" w:themeColor="text1"/>
                <w:sz w:val="24"/>
                <w14:textFill>
                  <w14:solidFill>
                    <w14:schemeClr w14:val="tx1"/>
                  </w14:solidFill>
                </w14:textFill>
              </w:rPr>
              <w:t>、</w:t>
            </w:r>
            <w:r>
              <w:rPr>
                <w:rFonts w:hint="eastAsia" w:ascii="仿宋" w:hAnsi="仿宋" w:eastAsia="仿宋" w:cs="宋体"/>
                <w:bCs/>
                <w:color w:val="000000" w:themeColor="text1"/>
                <w:sz w:val="24"/>
                <w:lang w:eastAsia="zh-CN"/>
                <w14:textFill>
                  <w14:solidFill>
                    <w14:schemeClr w14:val="tx1"/>
                  </w14:solidFill>
                </w14:textFill>
              </w:rPr>
              <w:t>德育辅导员</w:t>
            </w:r>
            <w:r>
              <w:rPr>
                <w:rFonts w:hint="eastAsia" w:ascii="仿宋" w:hAnsi="仿宋" w:eastAsia="仿宋" w:cs="宋体"/>
                <w:bCs/>
                <w:color w:val="000000" w:themeColor="text1"/>
                <w:sz w:val="24"/>
                <w14:textFill>
                  <w14:solidFill>
                    <w14:schemeClr w14:val="tx1"/>
                  </w14:solidFill>
                </w14:textFill>
              </w:rPr>
              <w:t>等安排工作</w:t>
            </w:r>
          </w:p>
        </w:tc>
        <w:tc>
          <w:tcPr>
            <w:tcW w:w="1417" w:type="dxa"/>
            <w:vAlign w:val="center"/>
          </w:tcPr>
          <w:p>
            <w:pPr>
              <w:spacing w:line="360" w:lineRule="exact"/>
              <w:jc w:val="center"/>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学管处</w:t>
            </w:r>
          </w:p>
        </w:tc>
        <w:tc>
          <w:tcPr>
            <w:tcW w:w="941" w:type="dxa"/>
            <w:vAlign w:val="center"/>
          </w:tcPr>
          <w:p>
            <w:pPr>
              <w:spacing w:line="340" w:lineRule="exact"/>
              <w:jc w:val="center"/>
              <w:textAlignment w:val="baseline"/>
              <w:rPr>
                <w:rFonts w:hint="eastAsia" w:ascii="仿宋" w:hAnsi="仿宋" w:eastAsia="仿宋" w:cs="宋体"/>
                <w:bCs/>
                <w:color w:val="auto"/>
                <w:sz w:val="24"/>
                <w:lang w:val="en-US" w:eastAsia="zh-CN"/>
              </w:rPr>
            </w:pPr>
            <w:r>
              <w:rPr>
                <w:rFonts w:hint="eastAsia" w:ascii="仿宋" w:hAnsi="仿宋" w:eastAsia="仿宋" w:cs="宋体"/>
                <w:bCs/>
                <w:color w:val="auto"/>
                <w:sz w:val="24"/>
                <w:lang w:eastAsia="zh-CN"/>
              </w:rPr>
              <w:t>李欣</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themeColor="text1"/>
                <w:spacing w:val="8"/>
                <w:kern w:val="0"/>
                <w:sz w:val="24"/>
                <w:lang w:val="en-US" w:eastAsia="zh-CN"/>
                <w14:textFill>
                  <w14:solidFill>
                    <w14:schemeClr w14:val="tx1"/>
                  </w14:solidFill>
                </w14:textFill>
              </w:rPr>
              <w:t>2月</w:t>
            </w:r>
          </w:p>
        </w:tc>
        <w:tc>
          <w:tcPr>
            <w:tcW w:w="4583" w:type="dxa"/>
            <w:vAlign w:val="center"/>
          </w:tcPr>
          <w:p>
            <w:pPr>
              <w:spacing w:line="360" w:lineRule="exact"/>
              <w:jc w:val="left"/>
              <w:rPr>
                <w:rFonts w:hint="eastAsia" w:ascii="仿宋" w:hAnsi="仿宋" w:eastAsia="仿宋" w:cs="宋体"/>
                <w:bCs/>
                <w:color w:val="000000" w:themeColor="text1"/>
                <w:sz w:val="24"/>
                <w:lang w:eastAsia="zh-CN"/>
                <w14:textFill>
                  <w14:solidFill>
                    <w14:schemeClr w14:val="tx1"/>
                  </w14:solidFill>
                </w14:textFill>
              </w:rPr>
            </w:pPr>
            <w:r>
              <w:rPr>
                <w:rFonts w:hint="eastAsia" w:ascii="仿宋" w:hAnsi="仿宋" w:eastAsia="仿宋" w:cs="宋体"/>
                <w:bCs/>
                <w:color w:val="000000" w:themeColor="text1"/>
                <w:sz w:val="24"/>
                <w:lang w:eastAsia="zh-CN"/>
                <w14:textFill>
                  <w14:solidFill>
                    <w14:schemeClr w14:val="tx1"/>
                  </w14:solidFill>
                </w14:textFill>
              </w:rPr>
              <w:t>《传承红色基因、赓续红色血脉》主题班会</w:t>
            </w:r>
          </w:p>
        </w:tc>
        <w:tc>
          <w:tcPr>
            <w:tcW w:w="1417" w:type="dxa"/>
            <w:vAlign w:val="center"/>
          </w:tcPr>
          <w:p>
            <w:pPr>
              <w:spacing w:line="360" w:lineRule="exact"/>
              <w:jc w:val="center"/>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学管处</w:t>
            </w:r>
          </w:p>
        </w:tc>
        <w:tc>
          <w:tcPr>
            <w:tcW w:w="941" w:type="dxa"/>
            <w:vAlign w:val="center"/>
          </w:tcPr>
          <w:p>
            <w:pPr>
              <w:spacing w:line="340" w:lineRule="exact"/>
              <w:jc w:val="center"/>
              <w:textAlignment w:val="baseline"/>
              <w:rPr>
                <w:rFonts w:hint="eastAsia" w:ascii="仿宋" w:hAnsi="仿宋" w:eastAsia="仿宋" w:cs="宋体"/>
                <w:bCs/>
                <w:color w:val="auto"/>
                <w:sz w:val="24"/>
                <w:lang w:val="en-US" w:eastAsia="zh-CN"/>
              </w:rPr>
            </w:pPr>
            <w:r>
              <w:rPr>
                <w:rFonts w:hint="eastAsia" w:ascii="仿宋" w:hAnsi="仿宋" w:eastAsia="仿宋" w:cs="宋体"/>
                <w:bCs/>
                <w:color w:val="auto"/>
                <w:sz w:val="24"/>
                <w:lang w:eastAsia="zh-CN"/>
              </w:rPr>
              <w:t>李欣</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themeColor="text1"/>
                <w:spacing w:val="8"/>
                <w:kern w:val="0"/>
                <w:sz w:val="24"/>
                <w:lang w:val="en-US" w:eastAsia="zh-CN"/>
                <w14:textFill>
                  <w14:solidFill>
                    <w14:schemeClr w14:val="tx1"/>
                  </w14:solidFill>
                </w14:textFill>
              </w:rPr>
              <w:t>2月</w:t>
            </w:r>
          </w:p>
        </w:tc>
        <w:tc>
          <w:tcPr>
            <w:tcW w:w="4583" w:type="dxa"/>
            <w:vAlign w:val="center"/>
          </w:tcPr>
          <w:p>
            <w:pPr>
              <w:spacing w:line="360" w:lineRule="exact"/>
              <w:jc w:val="left"/>
              <w:rPr>
                <w:rFonts w:hint="eastAsia" w:ascii="仿宋" w:hAnsi="仿宋" w:eastAsia="仿宋" w:cs="宋体"/>
                <w:bCs/>
                <w:color w:val="000000" w:themeColor="text1"/>
                <w:sz w:val="24"/>
                <w:lang w:eastAsia="zh-CN"/>
                <w14:textFill>
                  <w14:solidFill>
                    <w14:schemeClr w14:val="tx1"/>
                  </w14:solidFill>
                </w14:textFill>
              </w:rPr>
            </w:pPr>
            <w:r>
              <w:rPr>
                <w:rFonts w:hint="eastAsia" w:ascii="仿宋" w:hAnsi="仿宋" w:eastAsia="仿宋" w:cs="宋体"/>
                <w:bCs/>
                <w:color w:val="000000" w:themeColor="text1"/>
                <w:sz w:val="24"/>
                <w:lang w:eastAsia="zh-CN"/>
                <w14:textFill>
                  <w14:solidFill>
                    <w14:schemeClr w14:val="tx1"/>
                  </w14:solidFill>
                </w14:textFill>
              </w:rPr>
              <w:t>名家进校园系列活动启动</w:t>
            </w:r>
          </w:p>
        </w:tc>
        <w:tc>
          <w:tcPr>
            <w:tcW w:w="1417" w:type="dxa"/>
            <w:vAlign w:val="center"/>
          </w:tcPr>
          <w:p>
            <w:pPr>
              <w:spacing w:line="360" w:lineRule="exact"/>
              <w:jc w:val="center"/>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学管处</w:t>
            </w:r>
          </w:p>
        </w:tc>
        <w:tc>
          <w:tcPr>
            <w:tcW w:w="941" w:type="dxa"/>
            <w:vAlign w:val="center"/>
          </w:tcPr>
          <w:p>
            <w:pPr>
              <w:spacing w:line="340" w:lineRule="exact"/>
              <w:jc w:val="center"/>
              <w:textAlignment w:val="baseline"/>
              <w:rPr>
                <w:rFonts w:hint="eastAsia" w:ascii="仿宋" w:hAnsi="仿宋" w:eastAsia="仿宋" w:cs="宋体"/>
                <w:bCs/>
                <w:color w:val="auto"/>
                <w:sz w:val="24"/>
                <w:lang w:val="en-US" w:eastAsia="zh-CN"/>
              </w:rPr>
            </w:pPr>
            <w:r>
              <w:rPr>
                <w:rFonts w:hint="eastAsia" w:ascii="仿宋" w:hAnsi="仿宋" w:eastAsia="仿宋" w:cs="宋体"/>
                <w:bCs/>
                <w:color w:val="auto"/>
                <w:sz w:val="24"/>
                <w:lang w:eastAsia="zh-CN"/>
              </w:rPr>
              <w:t>李欣</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themeColor="text1"/>
                <w:spacing w:val="8"/>
                <w:kern w:val="0"/>
                <w:sz w:val="24"/>
                <w:lang w:val="en-US" w:eastAsia="zh-CN"/>
                <w14:textFill>
                  <w14:solidFill>
                    <w14:schemeClr w14:val="tx1"/>
                  </w14:solidFill>
                </w14:textFill>
              </w:rPr>
              <w:t>2月</w:t>
            </w:r>
          </w:p>
        </w:tc>
        <w:tc>
          <w:tcPr>
            <w:tcW w:w="4583" w:type="dxa"/>
            <w:vAlign w:val="center"/>
          </w:tcPr>
          <w:p>
            <w:pPr>
              <w:spacing w:line="360" w:lineRule="exact"/>
              <w:jc w:val="left"/>
              <w:rPr>
                <w:rFonts w:hint="eastAsia" w:ascii="仿宋" w:hAnsi="仿宋" w:eastAsia="仿宋" w:cs="宋体"/>
                <w:bCs/>
                <w:color w:val="000000" w:themeColor="text1"/>
                <w:sz w:val="24"/>
                <w:lang w:eastAsia="zh-CN"/>
                <w14:textFill>
                  <w14:solidFill>
                    <w14:schemeClr w14:val="tx1"/>
                  </w14:solidFill>
                </w14:textFill>
              </w:rPr>
            </w:pPr>
            <w:r>
              <w:rPr>
                <w:rFonts w:hint="eastAsia" w:ascii="仿宋" w:hAnsi="仿宋" w:eastAsia="仿宋" w:cs="宋体"/>
                <w:bCs/>
                <w:color w:val="auto"/>
                <w:sz w:val="24"/>
              </w:rPr>
              <w:t>值周班正式上岗</w:t>
            </w:r>
          </w:p>
        </w:tc>
        <w:tc>
          <w:tcPr>
            <w:tcW w:w="1417" w:type="dxa"/>
            <w:vAlign w:val="center"/>
          </w:tcPr>
          <w:p>
            <w:pPr>
              <w:spacing w:line="360" w:lineRule="exact"/>
              <w:jc w:val="center"/>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学管处</w:t>
            </w:r>
          </w:p>
        </w:tc>
        <w:tc>
          <w:tcPr>
            <w:tcW w:w="941" w:type="dxa"/>
            <w:vAlign w:val="center"/>
          </w:tcPr>
          <w:p>
            <w:pPr>
              <w:spacing w:line="340" w:lineRule="exact"/>
              <w:jc w:val="center"/>
              <w:textAlignment w:val="baseline"/>
              <w:rPr>
                <w:rFonts w:hint="eastAsia" w:ascii="仿宋" w:hAnsi="仿宋" w:eastAsia="仿宋" w:cs="宋体"/>
                <w:bCs/>
                <w:color w:val="auto"/>
                <w:sz w:val="24"/>
                <w:lang w:val="en-US" w:eastAsia="zh-CN"/>
              </w:rPr>
            </w:pPr>
            <w:r>
              <w:rPr>
                <w:rFonts w:hint="eastAsia" w:ascii="仿宋" w:hAnsi="仿宋" w:eastAsia="仿宋" w:cs="宋体"/>
                <w:bCs/>
                <w:color w:val="auto"/>
                <w:sz w:val="24"/>
                <w:lang w:eastAsia="zh-CN"/>
              </w:rPr>
              <w:t>李欣</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lang w:val="en-US" w:eastAsia="zh-CN"/>
                <w14:textFill>
                  <w14:solidFill>
                    <w14:schemeClr w14:val="tx1"/>
                  </w14:solidFill>
                </w14:textFill>
              </w:rPr>
              <w:t>2月</w:t>
            </w:r>
          </w:p>
        </w:tc>
        <w:tc>
          <w:tcPr>
            <w:tcW w:w="4583" w:type="dxa"/>
            <w:vAlign w:val="center"/>
          </w:tcPr>
          <w:p>
            <w:pPr>
              <w:spacing w:line="360" w:lineRule="exact"/>
              <w:jc w:val="left"/>
              <w:rPr>
                <w:rFonts w:hint="eastAsia" w:ascii="仿宋" w:hAnsi="仿宋" w:eastAsia="仿宋" w:cs="宋体"/>
                <w:bCs/>
                <w:color w:val="auto"/>
                <w:kern w:val="2"/>
                <w:sz w:val="24"/>
                <w:szCs w:val="24"/>
                <w:lang w:val="en-US" w:eastAsia="zh-CN" w:bidi="ar-SA"/>
              </w:rPr>
            </w:pPr>
            <w:r>
              <w:rPr>
                <w:rFonts w:hint="eastAsia" w:ascii="仿宋" w:hAnsi="仿宋" w:eastAsia="仿宋" w:cs="宋体"/>
                <w:bCs/>
                <w:color w:val="auto"/>
                <w:sz w:val="24"/>
              </w:rPr>
              <w:t>做好省、市级先进班集体评选报送工作</w:t>
            </w:r>
          </w:p>
        </w:tc>
        <w:tc>
          <w:tcPr>
            <w:tcW w:w="1417" w:type="dxa"/>
            <w:vAlign w:val="center"/>
          </w:tcPr>
          <w:p>
            <w:pPr>
              <w:spacing w:line="360" w:lineRule="exact"/>
              <w:jc w:val="center"/>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学管处</w:t>
            </w:r>
          </w:p>
        </w:tc>
        <w:tc>
          <w:tcPr>
            <w:tcW w:w="941" w:type="dxa"/>
            <w:vAlign w:val="center"/>
          </w:tcPr>
          <w:p>
            <w:pPr>
              <w:spacing w:line="340" w:lineRule="exact"/>
              <w:jc w:val="center"/>
              <w:textAlignment w:val="baseline"/>
              <w:rPr>
                <w:rFonts w:hint="eastAsia" w:ascii="仿宋" w:hAnsi="仿宋" w:eastAsia="仿宋" w:cs="宋体"/>
                <w:bCs/>
                <w:color w:val="auto"/>
                <w:sz w:val="24"/>
                <w:lang w:val="en-US" w:eastAsia="zh-CN"/>
              </w:rPr>
            </w:pPr>
            <w:r>
              <w:rPr>
                <w:rFonts w:hint="eastAsia" w:ascii="仿宋" w:hAnsi="仿宋" w:eastAsia="仿宋" w:cs="宋体"/>
                <w:bCs/>
                <w:color w:val="auto"/>
                <w:sz w:val="24"/>
                <w:lang w:eastAsia="zh-CN"/>
              </w:rPr>
              <w:t>李欣</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lang w:val="en-US" w:eastAsia="zh-CN"/>
                <w14:textFill>
                  <w14:solidFill>
                    <w14:schemeClr w14:val="tx1"/>
                  </w14:solidFill>
                </w14:textFill>
              </w:rPr>
              <w:t>2月</w:t>
            </w:r>
          </w:p>
        </w:tc>
        <w:tc>
          <w:tcPr>
            <w:tcW w:w="4583" w:type="dxa"/>
            <w:vAlign w:val="center"/>
          </w:tcPr>
          <w:p>
            <w:pPr>
              <w:spacing w:line="360" w:lineRule="exact"/>
              <w:jc w:val="left"/>
              <w:rPr>
                <w:rFonts w:hint="eastAsia" w:ascii="仿宋" w:hAnsi="仿宋" w:eastAsia="仿宋" w:cs="宋体"/>
                <w:bCs/>
                <w:color w:val="auto"/>
                <w:kern w:val="2"/>
                <w:sz w:val="24"/>
                <w:szCs w:val="24"/>
                <w:lang w:val="en-US" w:eastAsia="zh-CN" w:bidi="ar-SA"/>
              </w:rPr>
            </w:pPr>
            <w:r>
              <w:rPr>
                <w:rFonts w:hint="eastAsia" w:ascii="仿宋" w:hAnsi="仿宋" w:eastAsia="仿宋" w:cs="宋体"/>
                <w:bCs/>
                <w:color w:val="auto"/>
                <w:sz w:val="24"/>
              </w:rPr>
              <w:t>召开</w:t>
            </w:r>
            <w:r>
              <w:rPr>
                <w:rFonts w:hint="eastAsia" w:ascii="仿宋" w:hAnsi="仿宋" w:eastAsia="仿宋" w:cs="宋体"/>
                <w:bCs/>
                <w:color w:val="auto"/>
                <w:sz w:val="24"/>
                <w:lang w:eastAsia="zh-CN"/>
              </w:rPr>
              <w:t>护校队</w:t>
            </w:r>
            <w:r>
              <w:rPr>
                <w:rFonts w:hint="eastAsia" w:ascii="仿宋" w:hAnsi="仿宋" w:eastAsia="仿宋" w:cs="宋体"/>
                <w:bCs/>
                <w:color w:val="auto"/>
                <w:sz w:val="24"/>
              </w:rPr>
              <w:t>队工作会议</w:t>
            </w:r>
          </w:p>
        </w:tc>
        <w:tc>
          <w:tcPr>
            <w:tcW w:w="1417" w:type="dxa"/>
            <w:vAlign w:val="center"/>
          </w:tcPr>
          <w:p>
            <w:pPr>
              <w:spacing w:line="360" w:lineRule="exact"/>
              <w:jc w:val="center"/>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学管处</w:t>
            </w:r>
          </w:p>
        </w:tc>
        <w:tc>
          <w:tcPr>
            <w:tcW w:w="941" w:type="dxa"/>
            <w:vAlign w:val="center"/>
          </w:tcPr>
          <w:p>
            <w:pPr>
              <w:spacing w:line="340" w:lineRule="exact"/>
              <w:jc w:val="center"/>
              <w:textAlignment w:val="baseline"/>
              <w:rPr>
                <w:rFonts w:hint="eastAsia" w:ascii="仿宋" w:hAnsi="仿宋" w:eastAsia="仿宋" w:cs="宋体"/>
                <w:bCs/>
                <w:color w:val="auto"/>
                <w:sz w:val="24"/>
                <w:lang w:val="en-US" w:eastAsia="zh-CN"/>
              </w:rPr>
            </w:pPr>
            <w:r>
              <w:rPr>
                <w:rFonts w:hint="eastAsia" w:ascii="仿宋" w:hAnsi="仿宋" w:eastAsia="仿宋" w:cs="宋体"/>
                <w:bCs/>
                <w:color w:val="auto"/>
                <w:sz w:val="24"/>
                <w:lang w:eastAsia="zh-CN"/>
              </w:rPr>
              <w:t>李欣</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lang w:val="en-US" w:eastAsia="zh-CN"/>
                <w14:textFill>
                  <w14:solidFill>
                    <w14:schemeClr w14:val="tx1"/>
                  </w14:solidFill>
                </w14:textFill>
              </w:rPr>
              <w:t>2月</w:t>
            </w:r>
          </w:p>
        </w:tc>
        <w:tc>
          <w:tcPr>
            <w:tcW w:w="4583" w:type="dxa"/>
            <w:vAlign w:val="center"/>
          </w:tcPr>
          <w:p>
            <w:pPr>
              <w:spacing w:line="360" w:lineRule="exact"/>
              <w:jc w:val="left"/>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lang w:eastAsia="zh-CN"/>
                <w14:textFill>
                  <w14:solidFill>
                    <w14:schemeClr w14:val="tx1"/>
                  </w14:solidFill>
                </w14:textFill>
              </w:rPr>
              <w:t>德育辅导员</w:t>
            </w:r>
            <w:r>
              <w:rPr>
                <w:rFonts w:hint="eastAsia" w:ascii="仿宋" w:hAnsi="仿宋" w:eastAsia="仿宋" w:cs="宋体"/>
                <w:bCs/>
                <w:color w:val="000000" w:themeColor="text1"/>
                <w:sz w:val="24"/>
                <w14:textFill>
                  <w14:solidFill>
                    <w14:schemeClr w14:val="tx1"/>
                  </w14:solidFill>
                </w14:textFill>
              </w:rPr>
              <w:t>上岗</w:t>
            </w:r>
          </w:p>
        </w:tc>
        <w:tc>
          <w:tcPr>
            <w:tcW w:w="1417" w:type="dxa"/>
            <w:vAlign w:val="center"/>
          </w:tcPr>
          <w:p>
            <w:pPr>
              <w:spacing w:line="360" w:lineRule="exact"/>
              <w:jc w:val="center"/>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学管处</w:t>
            </w:r>
          </w:p>
        </w:tc>
        <w:tc>
          <w:tcPr>
            <w:tcW w:w="941" w:type="dxa"/>
            <w:vAlign w:val="center"/>
          </w:tcPr>
          <w:p>
            <w:pPr>
              <w:spacing w:line="340" w:lineRule="exact"/>
              <w:jc w:val="center"/>
              <w:textAlignment w:val="baseline"/>
              <w:rPr>
                <w:rFonts w:hint="eastAsia" w:ascii="仿宋" w:hAnsi="仿宋" w:eastAsia="仿宋" w:cs="宋体"/>
                <w:bCs/>
                <w:color w:val="auto"/>
                <w:sz w:val="24"/>
                <w:lang w:val="en-US" w:eastAsia="zh-CN"/>
              </w:rPr>
            </w:pPr>
            <w:r>
              <w:rPr>
                <w:rFonts w:hint="eastAsia" w:ascii="仿宋" w:hAnsi="仿宋" w:eastAsia="仿宋" w:cs="宋体"/>
                <w:bCs/>
                <w:color w:val="auto"/>
                <w:sz w:val="24"/>
                <w:lang w:eastAsia="zh-CN"/>
              </w:rPr>
              <w:t>李欣</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lang w:val="en-US" w:eastAsia="zh-CN"/>
                <w14:textFill>
                  <w14:solidFill>
                    <w14:schemeClr w14:val="tx1"/>
                  </w14:solidFill>
                </w14:textFill>
              </w:rPr>
              <w:t>2月</w:t>
            </w:r>
          </w:p>
        </w:tc>
        <w:tc>
          <w:tcPr>
            <w:tcW w:w="4583" w:type="dxa"/>
            <w:vAlign w:val="center"/>
          </w:tcPr>
          <w:p>
            <w:pPr>
              <w:spacing w:line="360" w:lineRule="exact"/>
              <w:jc w:val="left"/>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晚自习值班正式开始</w:t>
            </w:r>
          </w:p>
        </w:tc>
        <w:tc>
          <w:tcPr>
            <w:tcW w:w="1417" w:type="dxa"/>
            <w:vAlign w:val="center"/>
          </w:tcPr>
          <w:p>
            <w:pPr>
              <w:spacing w:line="320" w:lineRule="exact"/>
              <w:jc w:val="center"/>
              <w:rPr>
                <w:rFonts w:hint="eastAsia" w:ascii="仿宋" w:hAnsi="仿宋" w:eastAsia="仿宋" w:cs="宋体"/>
                <w:bCs/>
                <w:color w:val="auto"/>
                <w:kern w:val="2"/>
                <w:sz w:val="24"/>
                <w:szCs w:val="24"/>
                <w:lang w:val="en-US" w:eastAsia="zh-CN" w:bidi="ar-SA"/>
              </w:rPr>
            </w:pPr>
            <w:r>
              <w:rPr>
                <w:rFonts w:hint="eastAsia" w:ascii="仿宋" w:hAnsi="仿宋" w:eastAsia="仿宋" w:cs="宋体"/>
                <w:bCs/>
                <w:color w:val="auto"/>
                <w:sz w:val="24"/>
              </w:rPr>
              <w:t>学管处</w:t>
            </w:r>
          </w:p>
        </w:tc>
        <w:tc>
          <w:tcPr>
            <w:tcW w:w="941" w:type="dxa"/>
            <w:vAlign w:val="center"/>
          </w:tcPr>
          <w:p>
            <w:pPr>
              <w:spacing w:line="340" w:lineRule="exact"/>
              <w:jc w:val="center"/>
              <w:textAlignment w:val="baseline"/>
              <w:rPr>
                <w:rFonts w:hint="eastAsia" w:ascii="仿宋" w:hAnsi="仿宋" w:eastAsia="仿宋" w:cs="宋体"/>
                <w:bCs/>
                <w:color w:val="auto"/>
                <w:sz w:val="24"/>
                <w:lang w:val="en-US" w:eastAsia="zh-CN"/>
              </w:rPr>
            </w:pPr>
            <w:r>
              <w:rPr>
                <w:rFonts w:hint="eastAsia" w:ascii="仿宋" w:hAnsi="仿宋" w:eastAsia="仿宋" w:cs="宋体"/>
                <w:bCs/>
                <w:color w:val="auto"/>
                <w:sz w:val="24"/>
                <w:lang w:eastAsia="zh-CN"/>
              </w:rPr>
              <w:t>王德文</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lang w:val="en-US" w:eastAsia="zh-CN"/>
                <w14:textFill>
                  <w14:solidFill>
                    <w14:schemeClr w14:val="tx1"/>
                  </w14:solidFill>
                </w14:textFill>
              </w:rPr>
              <w:t>2月</w:t>
            </w:r>
          </w:p>
        </w:tc>
        <w:tc>
          <w:tcPr>
            <w:tcW w:w="4583" w:type="dxa"/>
            <w:vAlign w:val="center"/>
          </w:tcPr>
          <w:p>
            <w:pPr>
              <w:spacing w:line="360" w:lineRule="exact"/>
              <w:jc w:val="left"/>
              <w:rPr>
                <w:rFonts w:hint="eastAsia" w:ascii="仿宋" w:hAnsi="仿宋" w:eastAsia="仿宋" w:cs="宋体"/>
                <w:bCs/>
                <w:color w:val="000000" w:themeColor="text1"/>
                <w:sz w:val="24"/>
                <w:lang w:eastAsia="zh-CN"/>
                <w14:textFill>
                  <w14:solidFill>
                    <w14:schemeClr w14:val="tx1"/>
                  </w14:solidFill>
                </w14:textFill>
              </w:rPr>
            </w:pPr>
            <w:r>
              <w:rPr>
                <w:rFonts w:hint="eastAsia" w:ascii="仿宋" w:hAnsi="仿宋" w:eastAsia="仿宋" w:cs="宋体"/>
                <w:bCs/>
                <w:color w:val="000000" w:themeColor="text1"/>
                <w:sz w:val="24"/>
                <w:lang w:eastAsia="zh-CN"/>
                <w14:textFill>
                  <w14:solidFill>
                    <w14:schemeClr w14:val="tx1"/>
                  </w14:solidFill>
                </w14:textFill>
              </w:rPr>
              <w:t>全校安全疏散演练</w:t>
            </w:r>
          </w:p>
        </w:tc>
        <w:tc>
          <w:tcPr>
            <w:tcW w:w="1417" w:type="dxa"/>
            <w:vAlign w:val="center"/>
          </w:tcPr>
          <w:p>
            <w:pPr>
              <w:spacing w:line="320" w:lineRule="exact"/>
              <w:jc w:val="center"/>
              <w:rPr>
                <w:rFonts w:hint="eastAsia" w:ascii="仿宋" w:hAnsi="仿宋" w:eastAsia="仿宋" w:cs="宋体"/>
                <w:bCs/>
                <w:color w:val="auto"/>
                <w:sz w:val="24"/>
                <w:lang w:eastAsia="zh-CN"/>
              </w:rPr>
            </w:pPr>
            <w:r>
              <w:rPr>
                <w:rFonts w:hint="eastAsia" w:ascii="仿宋" w:hAnsi="仿宋" w:eastAsia="仿宋" w:cs="宋体"/>
                <w:bCs/>
                <w:color w:val="auto"/>
                <w:sz w:val="24"/>
                <w:lang w:eastAsia="zh-CN"/>
              </w:rPr>
              <w:t>学管处</w:t>
            </w:r>
          </w:p>
        </w:tc>
        <w:tc>
          <w:tcPr>
            <w:tcW w:w="941" w:type="dxa"/>
            <w:vAlign w:val="center"/>
          </w:tcPr>
          <w:p>
            <w:pPr>
              <w:spacing w:line="340" w:lineRule="exact"/>
              <w:jc w:val="center"/>
              <w:textAlignment w:val="baseline"/>
              <w:rPr>
                <w:rFonts w:hint="eastAsia" w:ascii="仿宋" w:hAnsi="仿宋" w:eastAsia="仿宋" w:cs="宋体"/>
                <w:bCs/>
                <w:color w:val="auto"/>
                <w:sz w:val="24"/>
                <w:lang w:eastAsia="zh-CN"/>
              </w:rPr>
            </w:pPr>
            <w:r>
              <w:rPr>
                <w:rFonts w:hint="eastAsia" w:ascii="仿宋" w:hAnsi="仿宋" w:eastAsia="仿宋" w:cs="宋体"/>
                <w:bCs/>
                <w:color w:val="auto"/>
                <w:sz w:val="24"/>
                <w:lang w:eastAsia="zh-CN"/>
              </w:rPr>
              <w:t>李欣</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ascii="仿宋" w:hAnsi="仿宋" w:eastAsia="仿宋" w:cs="宋体"/>
                <w:bCs/>
                <w:color w:val="000000" w:themeColor="text1"/>
                <w:spacing w:val="8"/>
                <w:kern w:val="0"/>
                <w:sz w:val="24"/>
                <w14:textFill>
                  <w14:solidFill>
                    <w14:schemeClr w14:val="tx1"/>
                  </w14:solidFill>
                </w14:textFill>
              </w:rPr>
              <w:t>2</w:t>
            </w:r>
            <w:r>
              <w:rPr>
                <w:rFonts w:hint="eastAsia" w:ascii="仿宋" w:hAnsi="仿宋" w:eastAsia="仿宋" w:cs="宋体"/>
                <w:bCs/>
                <w:color w:val="000000" w:themeColor="text1"/>
                <w:spacing w:val="8"/>
                <w:kern w:val="0"/>
                <w:sz w:val="24"/>
                <w14:textFill>
                  <w14:solidFill>
                    <w14:schemeClr w14:val="tx1"/>
                  </w14:solidFill>
                </w14:textFill>
              </w:rPr>
              <w:t>月</w:t>
            </w:r>
          </w:p>
        </w:tc>
        <w:tc>
          <w:tcPr>
            <w:tcW w:w="4583" w:type="dxa"/>
            <w:vAlign w:val="center"/>
          </w:tcPr>
          <w:p>
            <w:pPr>
              <w:spacing w:line="360" w:lineRule="exact"/>
              <w:jc w:val="left"/>
              <w:rPr>
                <w:rFonts w:hint="eastAsia" w:ascii="仿宋" w:hAnsi="仿宋" w:eastAsia="仿宋" w:cs="宋体"/>
                <w:bCs/>
                <w:color w:val="000000" w:themeColor="text1"/>
                <w:sz w:val="24"/>
                <w:lang w:eastAsia="zh-CN"/>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开学后实习生防疫管理和每日测温</w:t>
            </w:r>
          </w:p>
        </w:tc>
        <w:tc>
          <w:tcPr>
            <w:tcW w:w="1417" w:type="dxa"/>
            <w:vAlign w:val="center"/>
          </w:tcPr>
          <w:p>
            <w:pPr>
              <w:spacing w:line="340" w:lineRule="exact"/>
              <w:jc w:val="center"/>
              <w:rPr>
                <w:rFonts w:hint="eastAsia" w:ascii="仿宋" w:hAnsi="仿宋" w:eastAsia="仿宋" w:cs="宋体"/>
                <w:bCs/>
                <w:color w:val="000000"/>
                <w:sz w:val="24"/>
                <w:lang w:eastAsia="zh-CN"/>
              </w:rPr>
            </w:pPr>
            <w:r>
              <w:rPr>
                <w:rFonts w:hint="eastAsia" w:ascii="仿宋" w:hAnsi="仿宋" w:eastAsia="仿宋" w:cs="宋体"/>
                <w:bCs/>
                <w:color w:val="000000"/>
                <w:sz w:val="24"/>
              </w:rPr>
              <w:t>实习就业处</w:t>
            </w:r>
          </w:p>
        </w:tc>
        <w:tc>
          <w:tcPr>
            <w:tcW w:w="941" w:type="dxa"/>
            <w:vAlign w:val="center"/>
          </w:tcPr>
          <w:p>
            <w:pPr>
              <w:spacing w:line="340" w:lineRule="exact"/>
              <w:jc w:val="center"/>
              <w:textAlignment w:val="baseline"/>
              <w:rPr>
                <w:rFonts w:hint="eastAsia" w:ascii="仿宋" w:hAnsi="仿宋" w:eastAsia="仿宋" w:cs="宋体"/>
                <w:bCs/>
                <w:color w:val="auto"/>
                <w:sz w:val="24"/>
                <w:lang w:eastAsia="zh-CN"/>
              </w:rPr>
            </w:pPr>
            <w:r>
              <w:rPr>
                <w:rFonts w:hint="eastAsia" w:ascii="仿宋" w:hAnsi="仿宋" w:eastAsia="仿宋" w:cs="宋体"/>
                <w:bCs/>
                <w:color w:val="auto"/>
                <w:sz w:val="24"/>
                <w:lang w:eastAsia="zh-CN"/>
              </w:rPr>
              <w:t>高智慧</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左茜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2月</w:t>
            </w:r>
          </w:p>
        </w:tc>
        <w:tc>
          <w:tcPr>
            <w:tcW w:w="4583" w:type="dxa"/>
            <w:vAlign w:val="center"/>
          </w:tcPr>
          <w:p>
            <w:pPr>
              <w:spacing w:line="360" w:lineRule="exact"/>
              <w:jc w:val="left"/>
              <w:rPr>
                <w:rFonts w:hint="eastAsia" w:ascii="仿宋" w:hAnsi="仿宋" w:eastAsia="仿宋" w:cs="宋体"/>
                <w:bCs/>
                <w:color w:val="000000" w:themeColor="text1"/>
                <w:sz w:val="24"/>
                <w:lang w:eastAsia="zh-CN"/>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三个大专班岗位实习入职、两个现代学徒班开始学徒</w:t>
            </w:r>
          </w:p>
        </w:tc>
        <w:tc>
          <w:tcPr>
            <w:tcW w:w="1417" w:type="dxa"/>
            <w:vAlign w:val="center"/>
          </w:tcPr>
          <w:p>
            <w:pPr>
              <w:spacing w:line="340" w:lineRule="exact"/>
              <w:jc w:val="center"/>
              <w:rPr>
                <w:rFonts w:hint="eastAsia" w:ascii="仿宋" w:hAnsi="仿宋" w:eastAsia="仿宋" w:cs="宋体"/>
                <w:bCs/>
                <w:color w:val="000000"/>
                <w:sz w:val="24"/>
                <w:lang w:eastAsia="zh-CN"/>
              </w:rPr>
            </w:pPr>
            <w:r>
              <w:rPr>
                <w:rFonts w:hint="eastAsia" w:ascii="仿宋" w:hAnsi="仿宋" w:eastAsia="仿宋" w:cs="宋体"/>
                <w:bCs/>
                <w:color w:val="000000"/>
                <w:sz w:val="24"/>
              </w:rPr>
              <w:t>实习就业处</w:t>
            </w:r>
          </w:p>
        </w:tc>
        <w:tc>
          <w:tcPr>
            <w:tcW w:w="941" w:type="dxa"/>
            <w:vAlign w:val="center"/>
          </w:tcPr>
          <w:p>
            <w:pPr>
              <w:spacing w:line="340" w:lineRule="exact"/>
              <w:jc w:val="center"/>
              <w:textAlignment w:val="baseline"/>
              <w:rPr>
                <w:rFonts w:hint="eastAsia" w:ascii="仿宋" w:hAnsi="仿宋" w:eastAsia="仿宋" w:cs="宋体"/>
                <w:bCs/>
                <w:color w:val="auto"/>
                <w:sz w:val="24"/>
                <w:lang w:eastAsia="zh-CN"/>
              </w:rPr>
            </w:pPr>
            <w:r>
              <w:rPr>
                <w:rFonts w:hint="eastAsia" w:ascii="仿宋" w:hAnsi="仿宋" w:eastAsia="仿宋" w:cs="宋体"/>
                <w:bCs/>
                <w:color w:val="auto"/>
                <w:sz w:val="24"/>
                <w:lang w:eastAsia="zh-CN"/>
              </w:rPr>
              <w:t>高智慧</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左茜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spacing w:val="8"/>
                <w:kern w:val="0"/>
                <w:sz w:val="24"/>
                <w:szCs w:val="24"/>
              </w:rPr>
              <w:t>2月</w:t>
            </w:r>
          </w:p>
        </w:tc>
        <w:tc>
          <w:tcPr>
            <w:tcW w:w="4583" w:type="dxa"/>
            <w:vAlign w:val="center"/>
          </w:tcPr>
          <w:p>
            <w:pPr>
              <w:adjustRightInd w:val="0"/>
              <w:spacing w:line="360" w:lineRule="exact"/>
              <w:jc w:val="left"/>
              <w:textAlignment w:val="baseline"/>
              <w:rPr>
                <w:rFonts w:hint="eastAsia" w:ascii="仿宋" w:hAnsi="仿宋" w:eastAsia="仿宋" w:cs="宋体"/>
                <w:bCs/>
                <w:color w:val="auto"/>
                <w:kern w:val="2"/>
                <w:sz w:val="24"/>
                <w:szCs w:val="24"/>
                <w:lang w:val="en-US" w:eastAsia="zh-CN" w:bidi="ar-SA"/>
              </w:rPr>
            </w:pPr>
            <w:r>
              <w:rPr>
                <w:rFonts w:hint="eastAsia" w:ascii="仿宋" w:hAnsi="仿宋" w:eastAsia="仿宋" w:cs="宋体"/>
                <w:bCs/>
                <w:color w:val="000000"/>
                <w:spacing w:val="8"/>
                <w:kern w:val="0"/>
                <w:sz w:val="24"/>
                <w:szCs w:val="24"/>
              </w:rPr>
              <w:t>做好寒假期间疫情防护物资物资的采购、储备、发放工作</w:t>
            </w:r>
          </w:p>
        </w:tc>
        <w:tc>
          <w:tcPr>
            <w:tcW w:w="1417" w:type="dxa"/>
            <w:vAlign w:val="center"/>
          </w:tcPr>
          <w:p>
            <w:pPr>
              <w:adjustRightInd w:val="0"/>
              <w:spacing w:line="360" w:lineRule="exact"/>
              <w:jc w:val="center"/>
              <w:textAlignment w:val="baseline"/>
              <w:rPr>
                <w:rFonts w:hint="eastAsia" w:ascii="仿宋" w:hAnsi="仿宋" w:eastAsia="仿宋" w:cs="宋体"/>
                <w:bCs/>
                <w:color w:val="auto"/>
                <w:sz w:val="24"/>
              </w:rPr>
            </w:pPr>
            <w:r>
              <w:rPr>
                <w:rFonts w:hint="eastAsia" w:ascii="仿宋" w:hAnsi="仿宋" w:eastAsia="仿宋" w:cs="宋体"/>
                <w:bCs/>
                <w:color w:val="000000"/>
                <w:spacing w:val="8"/>
                <w:kern w:val="0"/>
                <w:sz w:val="24"/>
                <w:szCs w:val="24"/>
              </w:rPr>
              <w:t>总务处</w:t>
            </w:r>
          </w:p>
        </w:tc>
        <w:tc>
          <w:tcPr>
            <w:tcW w:w="941" w:type="dxa"/>
            <w:vAlign w:val="center"/>
          </w:tcPr>
          <w:p>
            <w:pPr>
              <w:spacing w:line="340" w:lineRule="exact"/>
              <w:jc w:val="center"/>
              <w:textAlignment w:val="baseline"/>
              <w:rPr>
                <w:rFonts w:hint="eastAsia" w:ascii="仿宋" w:hAnsi="仿宋" w:eastAsia="仿宋" w:cs="宋体"/>
                <w:bCs/>
                <w:color w:val="auto"/>
                <w:sz w:val="24"/>
                <w:lang w:eastAsia="zh-CN"/>
              </w:rPr>
            </w:pPr>
            <w:r>
              <w:rPr>
                <w:rFonts w:hint="eastAsia" w:ascii="仿宋" w:hAnsi="仿宋" w:eastAsia="仿宋" w:cs="宋体"/>
                <w:bCs/>
                <w:color w:val="auto"/>
                <w:sz w:val="24"/>
                <w:lang w:eastAsia="zh-CN"/>
              </w:rPr>
              <w:t>肖传龙</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spacing w:val="8"/>
                <w:kern w:val="0"/>
                <w:sz w:val="24"/>
                <w:szCs w:val="24"/>
              </w:rPr>
              <w:t>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themeColor="text1"/>
                <w:spacing w:val="8"/>
                <w:kern w:val="0"/>
                <w:sz w:val="24"/>
                <w:lang w:val="en-US" w:eastAsia="zh-CN"/>
                <w14:textFill>
                  <w14:solidFill>
                    <w14:schemeClr w14:val="tx1"/>
                  </w14:solidFill>
                </w14:textFill>
              </w:rPr>
              <w:t>2月</w:t>
            </w:r>
          </w:p>
        </w:tc>
        <w:tc>
          <w:tcPr>
            <w:tcW w:w="4583" w:type="dxa"/>
            <w:vAlign w:val="center"/>
          </w:tcPr>
          <w:p>
            <w:pPr>
              <w:adjustRightInd w:val="0"/>
              <w:spacing w:line="360" w:lineRule="exact"/>
              <w:jc w:val="left"/>
              <w:textAlignment w:val="baseline"/>
              <w:rPr>
                <w:rFonts w:hint="eastAsia" w:ascii="仿宋" w:hAnsi="仿宋" w:eastAsia="仿宋" w:cs="宋体"/>
                <w:bCs/>
                <w:color w:val="auto"/>
                <w:kern w:val="2"/>
                <w:sz w:val="24"/>
                <w:szCs w:val="24"/>
                <w:lang w:val="en-US" w:eastAsia="zh-CN" w:bidi="ar-SA"/>
              </w:rPr>
            </w:pPr>
            <w:r>
              <w:rPr>
                <w:rFonts w:hint="eastAsia" w:ascii="仿宋" w:hAnsi="仿宋" w:eastAsia="仿宋" w:cs="宋体"/>
                <w:bCs/>
                <w:color w:val="000000"/>
                <w:spacing w:val="8"/>
                <w:kern w:val="0"/>
                <w:sz w:val="24"/>
                <w:szCs w:val="24"/>
              </w:rPr>
              <w:t>做好寒假期间学校供暖维护、基础设施维修、公物维修等工作</w:t>
            </w:r>
          </w:p>
        </w:tc>
        <w:tc>
          <w:tcPr>
            <w:tcW w:w="1417" w:type="dxa"/>
            <w:vAlign w:val="center"/>
          </w:tcPr>
          <w:p>
            <w:pPr>
              <w:adjustRightInd w:val="0"/>
              <w:spacing w:line="360" w:lineRule="exact"/>
              <w:jc w:val="center"/>
              <w:textAlignment w:val="baseline"/>
              <w:rPr>
                <w:rFonts w:hint="eastAsia" w:ascii="仿宋" w:hAnsi="仿宋" w:eastAsia="仿宋" w:cs="宋体"/>
                <w:bCs/>
                <w:color w:val="auto"/>
                <w:sz w:val="24"/>
              </w:rPr>
            </w:pPr>
            <w:r>
              <w:rPr>
                <w:rFonts w:hint="eastAsia" w:ascii="仿宋" w:hAnsi="仿宋" w:eastAsia="仿宋" w:cs="宋体"/>
                <w:bCs/>
                <w:color w:val="000000"/>
                <w:spacing w:val="8"/>
                <w:kern w:val="0"/>
                <w:sz w:val="24"/>
                <w:szCs w:val="24"/>
              </w:rPr>
              <w:t>总务处</w:t>
            </w:r>
          </w:p>
        </w:tc>
        <w:tc>
          <w:tcPr>
            <w:tcW w:w="941" w:type="dxa"/>
            <w:vAlign w:val="center"/>
          </w:tcPr>
          <w:p>
            <w:pPr>
              <w:spacing w:line="340" w:lineRule="exact"/>
              <w:jc w:val="center"/>
              <w:textAlignment w:val="baseline"/>
              <w:rPr>
                <w:rFonts w:hint="eastAsia" w:ascii="仿宋" w:hAnsi="仿宋" w:eastAsia="仿宋" w:cs="宋体"/>
                <w:bCs/>
                <w:color w:val="auto"/>
                <w:sz w:val="24"/>
                <w:lang w:eastAsia="zh-CN"/>
              </w:rPr>
            </w:pPr>
            <w:r>
              <w:rPr>
                <w:rFonts w:hint="eastAsia" w:ascii="仿宋" w:hAnsi="仿宋" w:eastAsia="仿宋" w:cs="宋体"/>
                <w:bCs/>
                <w:color w:val="auto"/>
                <w:sz w:val="24"/>
                <w:lang w:eastAsia="zh-CN"/>
              </w:rPr>
              <w:t>肖传龙</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spacing w:val="8"/>
                <w:kern w:val="0"/>
                <w:sz w:val="24"/>
                <w:szCs w:val="24"/>
              </w:rPr>
              <w:t>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themeColor="text1"/>
                <w:spacing w:val="8"/>
                <w:kern w:val="0"/>
                <w:sz w:val="24"/>
                <w:lang w:val="en-US" w:eastAsia="zh-CN"/>
                <w14:textFill>
                  <w14:solidFill>
                    <w14:schemeClr w14:val="tx1"/>
                  </w14:solidFill>
                </w14:textFill>
              </w:rPr>
              <w:t>2月</w:t>
            </w:r>
          </w:p>
        </w:tc>
        <w:tc>
          <w:tcPr>
            <w:tcW w:w="4583" w:type="dxa"/>
            <w:vAlign w:val="center"/>
          </w:tcPr>
          <w:p>
            <w:pPr>
              <w:adjustRightInd w:val="0"/>
              <w:spacing w:line="360" w:lineRule="exact"/>
              <w:jc w:val="left"/>
              <w:textAlignment w:val="baseline"/>
              <w:rPr>
                <w:rFonts w:hint="eastAsia" w:ascii="仿宋" w:hAnsi="仿宋" w:eastAsia="仿宋" w:cs="宋体"/>
                <w:bCs/>
                <w:color w:val="auto"/>
                <w:kern w:val="2"/>
                <w:sz w:val="24"/>
                <w:szCs w:val="24"/>
                <w:lang w:val="en-US" w:eastAsia="zh-CN" w:bidi="ar-SA"/>
              </w:rPr>
            </w:pPr>
            <w:r>
              <w:rPr>
                <w:rFonts w:hint="eastAsia" w:ascii="仿宋" w:hAnsi="仿宋" w:eastAsia="仿宋" w:cs="宋体"/>
                <w:bCs/>
                <w:color w:val="000000"/>
                <w:spacing w:val="8"/>
                <w:kern w:val="0"/>
                <w:sz w:val="24"/>
                <w:szCs w:val="24"/>
              </w:rPr>
              <w:t>做好寒假期间西藏班供餐工作</w:t>
            </w:r>
          </w:p>
        </w:tc>
        <w:tc>
          <w:tcPr>
            <w:tcW w:w="1417" w:type="dxa"/>
            <w:vAlign w:val="center"/>
          </w:tcPr>
          <w:p>
            <w:pPr>
              <w:adjustRightInd w:val="0"/>
              <w:spacing w:line="360" w:lineRule="exact"/>
              <w:jc w:val="center"/>
              <w:textAlignment w:val="baseline"/>
              <w:rPr>
                <w:rFonts w:hint="eastAsia" w:ascii="仿宋" w:hAnsi="仿宋" w:eastAsia="仿宋" w:cs="宋体"/>
                <w:bCs/>
                <w:color w:val="auto"/>
                <w:sz w:val="24"/>
              </w:rPr>
            </w:pPr>
            <w:r>
              <w:rPr>
                <w:rFonts w:hint="eastAsia" w:ascii="仿宋" w:hAnsi="仿宋" w:eastAsia="仿宋" w:cs="宋体"/>
                <w:bCs/>
                <w:color w:val="000000"/>
                <w:spacing w:val="8"/>
                <w:kern w:val="0"/>
                <w:sz w:val="24"/>
                <w:szCs w:val="24"/>
              </w:rPr>
              <w:t>总务处</w:t>
            </w:r>
          </w:p>
        </w:tc>
        <w:tc>
          <w:tcPr>
            <w:tcW w:w="941" w:type="dxa"/>
            <w:vAlign w:val="center"/>
          </w:tcPr>
          <w:p>
            <w:pPr>
              <w:spacing w:line="340" w:lineRule="exact"/>
              <w:jc w:val="center"/>
              <w:textAlignment w:val="baseline"/>
              <w:rPr>
                <w:rFonts w:hint="eastAsia" w:ascii="仿宋" w:hAnsi="仿宋" w:eastAsia="仿宋" w:cs="宋体"/>
                <w:bCs/>
                <w:color w:val="auto"/>
                <w:sz w:val="24"/>
                <w:lang w:eastAsia="zh-CN"/>
              </w:rPr>
            </w:pPr>
            <w:r>
              <w:rPr>
                <w:rFonts w:hint="eastAsia" w:ascii="仿宋" w:hAnsi="仿宋" w:eastAsia="仿宋" w:cs="宋体"/>
                <w:bCs/>
                <w:color w:val="auto"/>
                <w:sz w:val="24"/>
                <w:lang w:eastAsia="zh-CN"/>
              </w:rPr>
              <w:t>肖传龙</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spacing w:val="8"/>
                <w:kern w:val="0"/>
                <w:sz w:val="24"/>
                <w:szCs w:val="24"/>
              </w:rPr>
              <w:t>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themeColor="text1"/>
                <w:spacing w:val="8"/>
                <w:kern w:val="0"/>
                <w:sz w:val="24"/>
                <w:lang w:val="en-US" w:eastAsia="zh-CN"/>
                <w14:textFill>
                  <w14:solidFill>
                    <w14:schemeClr w14:val="tx1"/>
                  </w14:solidFill>
                </w14:textFill>
              </w:rPr>
              <w:t>2月</w:t>
            </w:r>
          </w:p>
        </w:tc>
        <w:tc>
          <w:tcPr>
            <w:tcW w:w="4583" w:type="dxa"/>
            <w:vAlign w:val="center"/>
          </w:tcPr>
          <w:p>
            <w:pPr>
              <w:adjustRightInd w:val="0"/>
              <w:spacing w:line="360" w:lineRule="exact"/>
              <w:jc w:val="left"/>
              <w:textAlignment w:val="baseline"/>
              <w:rPr>
                <w:rFonts w:hint="eastAsia" w:ascii="仿宋" w:hAnsi="仿宋" w:eastAsia="仿宋" w:cs="宋体"/>
                <w:bCs/>
                <w:color w:val="auto"/>
                <w:kern w:val="2"/>
                <w:sz w:val="24"/>
                <w:szCs w:val="24"/>
                <w:lang w:val="en-US" w:eastAsia="zh-CN" w:bidi="ar-SA"/>
              </w:rPr>
            </w:pPr>
            <w:r>
              <w:rPr>
                <w:rFonts w:hint="eastAsia" w:ascii="仿宋" w:hAnsi="仿宋" w:eastAsia="仿宋" w:cs="宋体"/>
                <w:bCs/>
                <w:color w:val="000000"/>
                <w:spacing w:val="8"/>
                <w:kern w:val="0"/>
                <w:sz w:val="24"/>
                <w:szCs w:val="24"/>
              </w:rPr>
              <w:t>完成固定资产2月份月报</w:t>
            </w:r>
          </w:p>
        </w:tc>
        <w:tc>
          <w:tcPr>
            <w:tcW w:w="1417" w:type="dxa"/>
            <w:vAlign w:val="center"/>
          </w:tcPr>
          <w:p>
            <w:pPr>
              <w:adjustRightInd w:val="0"/>
              <w:spacing w:line="360" w:lineRule="exact"/>
              <w:jc w:val="center"/>
              <w:textAlignment w:val="baseline"/>
              <w:rPr>
                <w:rFonts w:hint="eastAsia" w:ascii="仿宋" w:hAnsi="仿宋" w:eastAsia="仿宋" w:cs="宋体"/>
                <w:bCs/>
                <w:color w:val="auto"/>
                <w:sz w:val="24"/>
              </w:rPr>
            </w:pPr>
            <w:r>
              <w:rPr>
                <w:rFonts w:hint="eastAsia" w:ascii="仿宋" w:hAnsi="仿宋" w:eastAsia="仿宋" w:cs="宋体"/>
                <w:bCs/>
                <w:color w:val="000000"/>
                <w:spacing w:val="8"/>
                <w:kern w:val="0"/>
                <w:sz w:val="24"/>
                <w:szCs w:val="24"/>
              </w:rPr>
              <w:t>总务处</w:t>
            </w:r>
          </w:p>
        </w:tc>
        <w:tc>
          <w:tcPr>
            <w:tcW w:w="941" w:type="dxa"/>
            <w:vAlign w:val="center"/>
          </w:tcPr>
          <w:p>
            <w:pPr>
              <w:spacing w:line="340" w:lineRule="exact"/>
              <w:jc w:val="center"/>
              <w:textAlignment w:val="baseline"/>
              <w:rPr>
                <w:rFonts w:hint="eastAsia" w:ascii="仿宋" w:hAnsi="仿宋" w:eastAsia="仿宋" w:cs="宋体"/>
                <w:bCs/>
                <w:color w:val="auto"/>
                <w:sz w:val="24"/>
                <w:lang w:eastAsia="zh-CN"/>
              </w:rPr>
            </w:pPr>
            <w:r>
              <w:rPr>
                <w:rFonts w:hint="eastAsia" w:ascii="仿宋" w:hAnsi="仿宋" w:eastAsia="仿宋" w:cs="宋体"/>
                <w:bCs/>
                <w:color w:val="auto"/>
                <w:sz w:val="24"/>
                <w:lang w:eastAsia="zh-CN"/>
              </w:rPr>
              <w:t>肖传龙</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spacing w:val="8"/>
                <w:kern w:val="0"/>
                <w:sz w:val="24"/>
                <w:szCs w:val="24"/>
              </w:rPr>
              <w:t>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themeColor="text1"/>
                <w:spacing w:val="8"/>
                <w:kern w:val="0"/>
                <w:sz w:val="24"/>
                <w:lang w:val="en-US" w:eastAsia="zh-CN"/>
                <w14:textFill>
                  <w14:solidFill>
                    <w14:schemeClr w14:val="tx1"/>
                  </w14:solidFill>
                </w14:textFill>
              </w:rPr>
              <w:t>2月</w:t>
            </w:r>
          </w:p>
        </w:tc>
        <w:tc>
          <w:tcPr>
            <w:tcW w:w="4583" w:type="dxa"/>
            <w:vAlign w:val="center"/>
          </w:tcPr>
          <w:p>
            <w:pPr>
              <w:adjustRightInd w:val="0"/>
              <w:spacing w:line="360" w:lineRule="exact"/>
              <w:jc w:val="left"/>
              <w:textAlignment w:val="baseline"/>
              <w:rPr>
                <w:rFonts w:hint="eastAsia" w:ascii="仿宋" w:hAnsi="仿宋" w:eastAsia="仿宋" w:cs="宋体"/>
                <w:bCs/>
                <w:color w:val="auto"/>
                <w:kern w:val="2"/>
                <w:sz w:val="24"/>
                <w:szCs w:val="24"/>
                <w:lang w:val="en-US" w:eastAsia="zh-CN" w:bidi="ar-SA"/>
              </w:rPr>
            </w:pPr>
            <w:r>
              <w:rPr>
                <w:rFonts w:hint="eastAsia" w:ascii="仿宋" w:hAnsi="仿宋" w:eastAsia="仿宋" w:cs="宋体"/>
                <w:bCs/>
                <w:color w:val="000000"/>
                <w:spacing w:val="8"/>
                <w:kern w:val="0"/>
                <w:sz w:val="24"/>
                <w:szCs w:val="24"/>
              </w:rPr>
              <w:t>做好开学前学生及教职工供餐计划</w:t>
            </w:r>
          </w:p>
        </w:tc>
        <w:tc>
          <w:tcPr>
            <w:tcW w:w="1417" w:type="dxa"/>
            <w:vAlign w:val="center"/>
          </w:tcPr>
          <w:p>
            <w:pPr>
              <w:adjustRightInd w:val="0"/>
              <w:spacing w:line="360" w:lineRule="exact"/>
              <w:jc w:val="center"/>
              <w:textAlignment w:val="baseline"/>
              <w:rPr>
                <w:rFonts w:hint="eastAsia" w:ascii="仿宋" w:hAnsi="仿宋" w:eastAsia="仿宋" w:cs="宋体"/>
                <w:bCs/>
                <w:color w:val="auto"/>
                <w:sz w:val="24"/>
              </w:rPr>
            </w:pPr>
            <w:r>
              <w:rPr>
                <w:rFonts w:hint="eastAsia" w:ascii="仿宋" w:hAnsi="仿宋" w:eastAsia="仿宋" w:cs="宋体"/>
                <w:bCs/>
                <w:color w:val="000000"/>
                <w:spacing w:val="8"/>
                <w:kern w:val="0"/>
                <w:sz w:val="24"/>
                <w:szCs w:val="24"/>
              </w:rPr>
              <w:t>总务处</w:t>
            </w:r>
          </w:p>
        </w:tc>
        <w:tc>
          <w:tcPr>
            <w:tcW w:w="941" w:type="dxa"/>
            <w:vAlign w:val="center"/>
          </w:tcPr>
          <w:p>
            <w:pPr>
              <w:spacing w:line="340" w:lineRule="exact"/>
              <w:jc w:val="center"/>
              <w:textAlignment w:val="baseline"/>
              <w:rPr>
                <w:rFonts w:hint="eastAsia" w:ascii="仿宋" w:hAnsi="仿宋" w:eastAsia="仿宋" w:cs="宋体"/>
                <w:bCs/>
                <w:color w:val="auto"/>
                <w:sz w:val="24"/>
                <w:lang w:eastAsia="zh-CN"/>
              </w:rPr>
            </w:pPr>
            <w:r>
              <w:rPr>
                <w:rFonts w:hint="eastAsia" w:ascii="仿宋" w:hAnsi="仿宋" w:eastAsia="仿宋" w:cs="宋体"/>
                <w:bCs/>
                <w:color w:val="auto"/>
                <w:sz w:val="24"/>
                <w:lang w:eastAsia="zh-CN"/>
              </w:rPr>
              <w:t>肖传龙</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spacing w:val="8"/>
                <w:kern w:val="0"/>
                <w:sz w:val="24"/>
                <w:szCs w:val="24"/>
              </w:rPr>
              <w:t>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themeColor="text1"/>
                <w:spacing w:val="8"/>
                <w:kern w:val="0"/>
                <w:sz w:val="24"/>
                <w:lang w:val="en-US" w:eastAsia="zh-CN"/>
                <w14:textFill>
                  <w14:solidFill>
                    <w14:schemeClr w14:val="tx1"/>
                  </w14:solidFill>
                </w14:textFill>
              </w:rPr>
              <w:t>2月</w:t>
            </w:r>
          </w:p>
        </w:tc>
        <w:tc>
          <w:tcPr>
            <w:tcW w:w="4583" w:type="dxa"/>
            <w:vAlign w:val="center"/>
          </w:tcPr>
          <w:p>
            <w:pPr>
              <w:adjustRightInd w:val="0"/>
              <w:spacing w:line="360" w:lineRule="exact"/>
              <w:jc w:val="left"/>
              <w:textAlignment w:val="baseline"/>
              <w:rPr>
                <w:rFonts w:hint="eastAsia" w:ascii="仿宋" w:hAnsi="仿宋" w:eastAsia="仿宋" w:cs="宋体"/>
                <w:bCs/>
                <w:color w:val="auto"/>
                <w:kern w:val="2"/>
                <w:sz w:val="24"/>
                <w:szCs w:val="24"/>
                <w:lang w:val="en-US" w:eastAsia="zh-CN" w:bidi="ar-SA"/>
              </w:rPr>
            </w:pPr>
            <w:r>
              <w:rPr>
                <w:rFonts w:hint="eastAsia" w:ascii="仿宋" w:hAnsi="仿宋" w:eastAsia="仿宋" w:cs="宋体"/>
                <w:bCs/>
                <w:color w:val="000000"/>
                <w:spacing w:val="8"/>
                <w:kern w:val="0"/>
                <w:sz w:val="24"/>
                <w:szCs w:val="24"/>
              </w:rPr>
              <w:t>做好开学前学校绿化、基础设施维修、公物维修等工作</w:t>
            </w:r>
          </w:p>
        </w:tc>
        <w:tc>
          <w:tcPr>
            <w:tcW w:w="1417" w:type="dxa"/>
            <w:vAlign w:val="center"/>
          </w:tcPr>
          <w:p>
            <w:pPr>
              <w:adjustRightInd w:val="0"/>
              <w:spacing w:line="360" w:lineRule="exact"/>
              <w:jc w:val="center"/>
              <w:textAlignment w:val="baseline"/>
              <w:rPr>
                <w:rFonts w:hint="eastAsia" w:ascii="仿宋" w:hAnsi="仿宋" w:eastAsia="仿宋" w:cs="宋体"/>
                <w:bCs/>
                <w:color w:val="auto"/>
                <w:sz w:val="24"/>
              </w:rPr>
            </w:pPr>
            <w:r>
              <w:rPr>
                <w:rFonts w:hint="eastAsia" w:ascii="仿宋" w:hAnsi="仿宋" w:eastAsia="仿宋" w:cs="宋体"/>
                <w:bCs/>
                <w:color w:val="000000"/>
                <w:spacing w:val="8"/>
                <w:kern w:val="0"/>
                <w:sz w:val="24"/>
                <w:szCs w:val="24"/>
              </w:rPr>
              <w:t>总务处</w:t>
            </w:r>
          </w:p>
        </w:tc>
        <w:tc>
          <w:tcPr>
            <w:tcW w:w="941" w:type="dxa"/>
            <w:vAlign w:val="center"/>
          </w:tcPr>
          <w:p>
            <w:pPr>
              <w:spacing w:line="340" w:lineRule="exact"/>
              <w:jc w:val="center"/>
              <w:textAlignment w:val="baseline"/>
              <w:rPr>
                <w:rFonts w:hint="eastAsia" w:ascii="仿宋" w:hAnsi="仿宋" w:eastAsia="仿宋" w:cs="宋体"/>
                <w:bCs/>
                <w:color w:val="auto"/>
                <w:sz w:val="24"/>
                <w:lang w:eastAsia="zh-CN"/>
              </w:rPr>
            </w:pPr>
            <w:r>
              <w:rPr>
                <w:rFonts w:hint="eastAsia" w:ascii="仿宋" w:hAnsi="仿宋" w:eastAsia="仿宋" w:cs="宋体"/>
                <w:bCs/>
                <w:color w:val="auto"/>
                <w:sz w:val="24"/>
                <w:lang w:eastAsia="zh-CN"/>
              </w:rPr>
              <w:t>肖传龙</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spacing w:val="8"/>
                <w:kern w:val="0"/>
                <w:sz w:val="24"/>
                <w:szCs w:val="24"/>
              </w:rPr>
              <w:t>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themeColor="text1"/>
                <w:spacing w:val="8"/>
                <w:kern w:val="0"/>
                <w:sz w:val="24"/>
                <w:lang w:val="en-US" w:eastAsia="zh-CN"/>
                <w14:textFill>
                  <w14:solidFill>
                    <w14:schemeClr w14:val="tx1"/>
                  </w14:solidFill>
                </w14:textFill>
              </w:rPr>
              <w:t>2月</w:t>
            </w:r>
          </w:p>
        </w:tc>
        <w:tc>
          <w:tcPr>
            <w:tcW w:w="4583" w:type="dxa"/>
            <w:vAlign w:val="center"/>
          </w:tcPr>
          <w:p>
            <w:pPr>
              <w:adjustRightInd w:val="0"/>
              <w:spacing w:line="360" w:lineRule="exact"/>
              <w:jc w:val="left"/>
              <w:textAlignment w:val="baseline"/>
              <w:rPr>
                <w:rFonts w:hint="eastAsia" w:ascii="仿宋" w:hAnsi="仿宋" w:eastAsia="仿宋" w:cs="宋体"/>
                <w:bCs/>
                <w:color w:val="auto"/>
                <w:kern w:val="2"/>
                <w:sz w:val="24"/>
                <w:szCs w:val="24"/>
                <w:lang w:val="en-US" w:eastAsia="zh-CN" w:bidi="ar-SA"/>
              </w:rPr>
            </w:pPr>
            <w:r>
              <w:rPr>
                <w:rFonts w:hint="eastAsia" w:ascii="仿宋" w:hAnsi="仿宋" w:eastAsia="仿宋" w:cs="宋体"/>
                <w:bCs/>
                <w:color w:val="000000"/>
                <w:spacing w:val="8"/>
                <w:kern w:val="0"/>
                <w:sz w:val="24"/>
                <w:szCs w:val="24"/>
              </w:rPr>
              <w:t>做好开学前疫情防护物资物资的采购、储备、发放工作</w:t>
            </w:r>
          </w:p>
        </w:tc>
        <w:tc>
          <w:tcPr>
            <w:tcW w:w="1417" w:type="dxa"/>
            <w:vAlign w:val="center"/>
          </w:tcPr>
          <w:p>
            <w:pPr>
              <w:adjustRightInd w:val="0"/>
              <w:spacing w:line="360" w:lineRule="exact"/>
              <w:jc w:val="center"/>
              <w:textAlignment w:val="baseline"/>
              <w:rPr>
                <w:rFonts w:hint="eastAsia" w:ascii="仿宋" w:hAnsi="仿宋" w:eastAsia="仿宋" w:cs="宋体"/>
                <w:bCs/>
                <w:color w:val="auto"/>
                <w:sz w:val="24"/>
              </w:rPr>
            </w:pPr>
            <w:r>
              <w:rPr>
                <w:rFonts w:hint="eastAsia" w:ascii="仿宋" w:hAnsi="仿宋" w:eastAsia="仿宋" w:cs="宋体"/>
                <w:bCs/>
                <w:color w:val="000000"/>
                <w:spacing w:val="8"/>
                <w:kern w:val="0"/>
                <w:sz w:val="24"/>
                <w:szCs w:val="24"/>
              </w:rPr>
              <w:t>总务处</w:t>
            </w:r>
          </w:p>
        </w:tc>
        <w:tc>
          <w:tcPr>
            <w:tcW w:w="941" w:type="dxa"/>
            <w:vAlign w:val="center"/>
          </w:tcPr>
          <w:p>
            <w:pPr>
              <w:spacing w:line="340" w:lineRule="exact"/>
              <w:jc w:val="center"/>
              <w:textAlignment w:val="baseline"/>
              <w:rPr>
                <w:rFonts w:hint="eastAsia" w:ascii="仿宋" w:hAnsi="仿宋" w:eastAsia="仿宋" w:cs="宋体"/>
                <w:bCs/>
                <w:color w:val="auto"/>
                <w:sz w:val="24"/>
                <w:lang w:eastAsia="zh-CN"/>
              </w:rPr>
            </w:pPr>
            <w:r>
              <w:rPr>
                <w:rFonts w:hint="eastAsia" w:ascii="仿宋" w:hAnsi="仿宋" w:eastAsia="仿宋" w:cs="宋体"/>
                <w:bCs/>
                <w:color w:val="auto"/>
                <w:sz w:val="24"/>
                <w:lang w:eastAsia="zh-CN"/>
              </w:rPr>
              <w:t>肖传龙</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spacing w:val="8"/>
                <w:kern w:val="0"/>
                <w:sz w:val="24"/>
                <w:szCs w:val="24"/>
              </w:rPr>
              <w:t>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default" w:ascii="仿宋" w:hAnsi="仿宋" w:eastAsia="仿宋" w:cs="宋体"/>
                <w:bCs/>
                <w:color w:val="000000" w:themeColor="text1"/>
                <w:spacing w:val="8"/>
                <w:kern w:val="0"/>
                <w:sz w:val="24"/>
                <w:lang w:val="en-US" w:eastAsia="zh-CN"/>
                <w14:textFill>
                  <w14:solidFill>
                    <w14:schemeClr w14:val="tx1"/>
                  </w14:solidFill>
                </w14:textFill>
              </w:rPr>
            </w:pPr>
            <w:r>
              <w:rPr>
                <w:rFonts w:hint="eastAsia" w:ascii="仿宋" w:hAnsi="仿宋" w:eastAsia="仿宋" w:cs="宋体"/>
                <w:bCs/>
                <w:color w:val="000000" w:themeColor="text1"/>
                <w:spacing w:val="8"/>
                <w:kern w:val="0"/>
                <w:sz w:val="24"/>
                <w:lang w:val="en-US" w:eastAsia="zh-CN"/>
                <w14:textFill>
                  <w14:solidFill>
                    <w14:schemeClr w14:val="tx1"/>
                  </w14:solidFill>
                </w14:textFill>
              </w:rPr>
              <w:t>2月</w:t>
            </w:r>
          </w:p>
        </w:tc>
        <w:tc>
          <w:tcPr>
            <w:tcW w:w="4583" w:type="dxa"/>
            <w:vAlign w:val="center"/>
          </w:tcPr>
          <w:p>
            <w:pPr>
              <w:adjustRightInd w:val="0"/>
              <w:spacing w:line="360" w:lineRule="exact"/>
              <w:jc w:val="left"/>
              <w:textAlignment w:val="baseline"/>
              <w:rPr>
                <w:rFonts w:hint="default" w:ascii="仿宋" w:hAnsi="仿宋" w:eastAsia="仿宋" w:cs="宋体"/>
                <w:bCs/>
                <w:color w:val="000000"/>
                <w:spacing w:val="8"/>
                <w:kern w:val="0"/>
                <w:sz w:val="24"/>
                <w:szCs w:val="24"/>
                <w:lang w:val="en-US" w:eastAsia="zh-CN"/>
              </w:rPr>
            </w:pPr>
            <w:r>
              <w:rPr>
                <w:rFonts w:hint="eastAsia" w:ascii="仿宋" w:hAnsi="仿宋" w:eastAsia="仿宋" w:cs="宋体"/>
                <w:bCs/>
                <w:color w:val="000000"/>
                <w:spacing w:val="8"/>
                <w:kern w:val="0"/>
                <w:sz w:val="24"/>
                <w:szCs w:val="24"/>
                <w:lang w:val="en-US" w:eastAsia="zh-CN"/>
              </w:rPr>
              <w:t>论证《青岛经济职业学校绩效工资方案》、《青岛经济职业学校教职工业绩考核办法》、《青岛经济职业学校加班管理办法》等制度</w:t>
            </w:r>
          </w:p>
        </w:tc>
        <w:tc>
          <w:tcPr>
            <w:tcW w:w="1417" w:type="dxa"/>
            <w:vAlign w:val="center"/>
          </w:tcPr>
          <w:p>
            <w:pPr>
              <w:adjustRightInd w:val="0"/>
              <w:spacing w:line="360" w:lineRule="exact"/>
              <w:jc w:val="center"/>
              <w:textAlignment w:val="baseline"/>
              <w:rPr>
                <w:rFonts w:hint="default" w:ascii="仿宋" w:hAnsi="仿宋" w:eastAsia="仿宋" w:cs="宋体"/>
                <w:bCs/>
                <w:color w:val="000000"/>
                <w:spacing w:val="8"/>
                <w:kern w:val="0"/>
                <w:sz w:val="24"/>
                <w:szCs w:val="24"/>
                <w:lang w:val="en-US" w:eastAsia="zh-CN"/>
              </w:rPr>
            </w:pPr>
            <w:r>
              <w:rPr>
                <w:rFonts w:hint="eastAsia" w:ascii="仿宋" w:hAnsi="仿宋" w:eastAsia="仿宋" w:cs="宋体"/>
                <w:bCs/>
                <w:color w:val="000000"/>
                <w:spacing w:val="8"/>
                <w:kern w:val="0"/>
                <w:sz w:val="24"/>
                <w:szCs w:val="24"/>
                <w:lang w:val="en-US" w:eastAsia="zh-CN"/>
              </w:rPr>
              <w:t>办公室</w:t>
            </w:r>
          </w:p>
        </w:tc>
        <w:tc>
          <w:tcPr>
            <w:tcW w:w="941" w:type="dxa"/>
            <w:vAlign w:val="center"/>
          </w:tcPr>
          <w:p>
            <w:pPr>
              <w:spacing w:line="340" w:lineRule="exact"/>
              <w:jc w:val="center"/>
              <w:textAlignment w:val="baseline"/>
              <w:rPr>
                <w:rFonts w:hint="default" w:ascii="仿宋" w:hAnsi="仿宋" w:eastAsia="仿宋" w:cs="宋体"/>
                <w:bCs/>
                <w:color w:val="auto"/>
                <w:sz w:val="24"/>
                <w:lang w:val="en-US" w:eastAsia="zh-CN"/>
              </w:rPr>
            </w:pPr>
            <w:r>
              <w:rPr>
                <w:rFonts w:hint="eastAsia" w:ascii="仿宋" w:hAnsi="仿宋" w:eastAsia="仿宋" w:cs="宋体"/>
                <w:bCs/>
                <w:color w:val="auto"/>
                <w:sz w:val="24"/>
                <w:lang w:val="en-US" w:eastAsia="zh-CN"/>
              </w:rPr>
              <w:t>姜晶</w:t>
            </w:r>
          </w:p>
        </w:tc>
        <w:tc>
          <w:tcPr>
            <w:tcW w:w="1065" w:type="dxa"/>
            <w:vAlign w:val="center"/>
          </w:tcPr>
          <w:p>
            <w:pPr>
              <w:adjustRightInd w:val="0"/>
              <w:spacing w:line="360" w:lineRule="exact"/>
              <w:jc w:val="center"/>
              <w:textAlignment w:val="baseline"/>
              <w:rPr>
                <w:rFonts w:hint="eastAsia" w:ascii="仿宋" w:hAnsi="仿宋" w:eastAsia="仿宋" w:cs="宋体"/>
                <w:bCs/>
                <w:color w:val="000000"/>
                <w:spacing w:val="8"/>
                <w:kern w:val="0"/>
                <w:sz w:val="24"/>
                <w:szCs w:val="24"/>
                <w:lang w:val="en-US" w:eastAsia="zh-CN"/>
              </w:rPr>
            </w:pPr>
            <w:r>
              <w:rPr>
                <w:rFonts w:hint="eastAsia" w:ascii="仿宋" w:hAnsi="仿宋" w:eastAsia="仿宋" w:cs="宋体"/>
                <w:bCs/>
                <w:color w:val="000000"/>
                <w:spacing w:val="8"/>
                <w:kern w:val="0"/>
                <w:sz w:val="24"/>
                <w:szCs w:val="24"/>
                <w:lang w:val="en-US" w:eastAsia="zh-CN"/>
              </w:rPr>
              <w:t>吕雪梅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lang w:val="en-US" w:eastAsia="zh-CN"/>
                <w14:textFill>
                  <w14:solidFill>
                    <w14:schemeClr w14:val="tx1"/>
                  </w14:solidFill>
                </w14:textFill>
              </w:rPr>
            </w:pPr>
            <w:r>
              <w:rPr>
                <w:rFonts w:hint="eastAsia" w:ascii="仿宋" w:hAnsi="仿宋" w:eastAsia="仿宋" w:cs="宋体"/>
                <w:bCs/>
                <w:color w:val="000000"/>
                <w:spacing w:val="8"/>
                <w:kern w:val="0"/>
                <w:sz w:val="24"/>
              </w:rPr>
              <w:t>2月</w:t>
            </w:r>
          </w:p>
        </w:tc>
        <w:tc>
          <w:tcPr>
            <w:tcW w:w="4583" w:type="dxa"/>
            <w:vAlign w:val="center"/>
          </w:tcPr>
          <w:p>
            <w:pPr>
              <w:spacing w:line="360" w:lineRule="exact"/>
              <w:jc w:val="left"/>
              <w:rPr>
                <w:rFonts w:hint="eastAsia" w:ascii="仿宋" w:hAnsi="仿宋" w:eastAsia="仿宋" w:cs="宋体"/>
                <w:bCs/>
                <w:color w:val="000000"/>
                <w:spacing w:val="8"/>
                <w:kern w:val="0"/>
                <w:sz w:val="24"/>
                <w:szCs w:val="24"/>
                <w:lang w:val="en-US" w:eastAsia="zh-CN"/>
              </w:rPr>
            </w:pPr>
            <w:r>
              <w:rPr>
                <w:rFonts w:hint="eastAsia" w:ascii="仿宋" w:hAnsi="仿宋" w:eastAsia="仿宋" w:cs="宋体"/>
                <w:bCs/>
                <w:color w:val="000000"/>
                <w:spacing w:val="8"/>
                <w:kern w:val="0"/>
                <w:sz w:val="24"/>
              </w:rPr>
              <w:t>上报202</w:t>
            </w:r>
            <w:r>
              <w:rPr>
                <w:rFonts w:hint="eastAsia" w:ascii="仿宋" w:hAnsi="仿宋" w:eastAsia="仿宋" w:cs="宋体"/>
                <w:bCs/>
                <w:color w:val="000000"/>
                <w:spacing w:val="8"/>
                <w:kern w:val="0"/>
                <w:sz w:val="24"/>
                <w:lang w:val="en-US" w:eastAsia="zh-CN"/>
              </w:rPr>
              <w:t>2</w:t>
            </w:r>
            <w:r>
              <w:rPr>
                <w:rFonts w:hint="eastAsia" w:ascii="仿宋" w:hAnsi="仿宋" w:eastAsia="仿宋" w:cs="宋体"/>
                <w:bCs/>
                <w:color w:val="000000"/>
                <w:spacing w:val="8"/>
                <w:kern w:val="0"/>
                <w:sz w:val="24"/>
              </w:rPr>
              <w:t>年招生专业及招生计划</w:t>
            </w:r>
          </w:p>
        </w:tc>
        <w:tc>
          <w:tcPr>
            <w:tcW w:w="1417" w:type="dxa"/>
            <w:vAlign w:val="center"/>
          </w:tcPr>
          <w:p>
            <w:pPr>
              <w:spacing w:line="340" w:lineRule="exact"/>
              <w:jc w:val="center"/>
              <w:rPr>
                <w:rFonts w:hint="eastAsia" w:ascii="仿宋" w:hAnsi="仿宋" w:eastAsia="仿宋" w:cs="宋体"/>
                <w:bCs/>
                <w:color w:val="000000"/>
                <w:sz w:val="24"/>
                <w:lang w:val="en-US" w:eastAsia="zh-CN"/>
              </w:rPr>
            </w:pPr>
            <w:r>
              <w:rPr>
                <w:rFonts w:hint="eastAsia" w:ascii="仿宋" w:hAnsi="仿宋" w:eastAsia="仿宋" w:cs="宋体"/>
                <w:bCs/>
                <w:color w:val="000000"/>
                <w:sz w:val="24"/>
              </w:rPr>
              <w:t>招生培训处</w:t>
            </w:r>
          </w:p>
        </w:tc>
        <w:tc>
          <w:tcPr>
            <w:tcW w:w="941" w:type="dxa"/>
            <w:vAlign w:val="center"/>
          </w:tcPr>
          <w:p>
            <w:pPr>
              <w:spacing w:line="340" w:lineRule="exact"/>
              <w:jc w:val="center"/>
              <w:rPr>
                <w:rFonts w:hint="eastAsia" w:ascii="仿宋" w:hAnsi="仿宋" w:eastAsia="仿宋" w:cs="宋体"/>
                <w:bCs/>
                <w:color w:val="000000"/>
                <w:sz w:val="24"/>
                <w:lang w:val="en-US" w:eastAsia="zh-CN"/>
              </w:rPr>
            </w:pPr>
            <w:r>
              <w:rPr>
                <w:rFonts w:hint="eastAsia" w:ascii="仿宋" w:hAnsi="仿宋" w:eastAsia="仿宋" w:cs="宋体"/>
                <w:bCs/>
                <w:color w:val="000000"/>
                <w:sz w:val="24"/>
                <w:lang w:val="en-US" w:eastAsia="zh-CN"/>
              </w:rPr>
              <w:t>孙赟杰</w:t>
            </w:r>
          </w:p>
        </w:tc>
        <w:tc>
          <w:tcPr>
            <w:tcW w:w="1065" w:type="dxa"/>
            <w:vAlign w:val="center"/>
          </w:tcPr>
          <w:p>
            <w:pPr>
              <w:adjustRightInd w:val="0"/>
              <w:spacing w:line="360" w:lineRule="exact"/>
              <w:jc w:val="center"/>
              <w:textAlignment w:val="baseline"/>
              <w:rPr>
                <w:rFonts w:hint="eastAsia" w:ascii="仿宋" w:hAnsi="仿宋" w:eastAsia="仿宋" w:cs="宋体"/>
                <w:bCs/>
                <w:color w:val="000000"/>
                <w:spacing w:val="8"/>
                <w:kern w:val="0"/>
                <w:sz w:val="24"/>
                <w:szCs w:val="24"/>
                <w:lang w:val="en-US" w:eastAsia="zh-CN"/>
              </w:rPr>
            </w:pPr>
            <w:r>
              <w:rPr>
                <w:rFonts w:hint="eastAsia" w:ascii="仿宋" w:hAnsi="仿宋" w:eastAsia="仿宋" w:cs="宋体"/>
                <w:bCs/>
                <w:color w:val="000000"/>
                <w:spacing w:val="8"/>
                <w:kern w:val="0"/>
                <w:sz w:val="24"/>
                <w:szCs w:val="24"/>
                <w:lang w:val="en-US" w:eastAsia="zh-CN" w:bidi="ar-SA"/>
              </w:rPr>
              <w:t>左茜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lang w:val="en-US" w:eastAsia="zh-CN"/>
                <w14:textFill>
                  <w14:solidFill>
                    <w14:schemeClr w14:val="tx1"/>
                  </w14:solidFill>
                </w14:textFill>
              </w:rPr>
            </w:pPr>
            <w:r>
              <w:rPr>
                <w:rFonts w:hint="eastAsia" w:ascii="仿宋" w:hAnsi="仿宋" w:eastAsia="仿宋" w:cs="宋体"/>
                <w:bCs/>
                <w:color w:val="000000"/>
                <w:spacing w:val="8"/>
                <w:kern w:val="0"/>
                <w:sz w:val="24"/>
                <w:lang w:val="en-US" w:eastAsia="zh-CN"/>
              </w:rPr>
              <w:t>2月</w:t>
            </w:r>
          </w:p>
        </w:tc>
        <w:tc>
          <w:tcPr>
            <w:tcW w:w="4583" w:type="dxa"/>
            <w:vAlign w:val="center"/>
          </w:tcPr>
          <w:p>
            <w:pPr>
              <w:spacing w:line="360" w:lineRule="exact"/>
              <w:jc w:val="left"/>
              <w:rPr>
                <w:rFonts w:hint="eastAsia" w:ascii="仿宋" w:hAnsi="仿宋" w:eastAsia="仿宋" w:cs="宋体"/>
                <w:bCs/>
                <w:color w:val="000000"/>
                <w:spacing w:val="8"/>
                <w:kern w:val="0"/>
                <w:sz w:val="24"/>
                <w:szCs w:val="24"/>
                <w:lang w:val="en-US" w:eastAsia="zh-CN"/>
              </w:rPr>
            </w:pPr>
            <w:r>
              <w:rPr>
                <w:rFonts w:hint="eastAsia" w:ascii="仿宋" w:hAnsi="仿宋" w:eastAsia="仿宋" w:cs="宋体"/>
                <w:bCs/>
                <w:color w:val="000000"/>
                <w:spacing w:val="8"/>
                <w:kern w:val="0"/>
                <w:sz w:val="24"/>
                <w:lang w:val="en-US" w:eastAsia="zh-CN"/>
              </w:rPr>
              <w:t>与青岛工程职业学院、山东理工职业学院、青岛幼儿师范高等专科学院达成三二连读合作</w:t>
            </w:r>
          </w:p>
        </w:tc>
        <w:tc>
          <w:tcPr>
            <w:tcW w:w="1417" w:type="dxa"/>
            <w:vAlign w:val="center"/>
          </w:tcPr>
          <w:p>
            <w:pPr>
              <w:spacing w:line="340" w:lineRule="exact"/>
              <w:jc w:val="center"/>
              <w:rPr>
                <w:rFonts w:hint="eastAsia" w:ascii="仿宋" w:hAnsi="仿宋" w:eastAsia="仿宋" w:cs="宋体"/>
                <w:bCs/>
                <w:color w:val="000000"/>
                <w:sz w:val="24"/>
                <w:lang w:val="en-US" w:eastAsia="zh-CN"/>
              </w:rPr>
            </w:pPr>
            <w:r>
              <w:rPr>
                <w:rFonts w:hint="eastAsia" w:ascii="仿宋" w:hAnsi="仿宋" w:eastAsia="仿宋" w:cs="宋体"/>
                <w:bCs/>
                <w:color w:val="000000"/>
                <w:sz w:val="24"/>
              </w:rPr>
              <w:t>招生培训处</w:t>
            </w:r>
          </w:p>
        </w:tc>
        <w:tc>
          <w:tcPr>
            <w:tcW w:w="941" w:type="dxa"/>
            <w:vAlign w:val="center"/>
          </w:tcPr>
          <w:p>
            <w:pPr>
              <w:spacing w:line="340" w:lineRule="exact"/>
              <w:jc w:val="center"/>
              <w:rPr>
                <w:rFonts w:hint="eastAsia" w:ascii="仿宋" w:hAnsi="仿宋" w:eastAsia="仿宋" w:cs="宋体"/>
                <w:bCs/>
                <w:color w:val="000000"/>
                <w:sz w:val="24"/>
                <w:lang w:val="en-US" w:eastAsia="zh-CN"/>
              </w:rPr>
            </w:pPr>
            <w:r>
              <w:rPr>
                <w:rFonts w:hint="eastAsia" w:ascii="仿宋" w:hAnsi="仿宋" w:eastAsia="仿宋" w:cs="宋体"/>
                <w:bCs/>
                <w:color w:val="000000"/>
                <w:sz w:val="24"/>
                <w:lang w:val="en-US" w:eastAsia="zh-CN"/>
              </w:rPr>
              <w:t>孙赟杰</w:t>
            </w:r>
          </w:p>
        </w:tc>
        <w:tc>
          <w:tcPr>
            <w:tcW w:w="1065" w:type="dxa"/>
            <w:vAlign w:val="center"/>
          </w:tcPr>
          <w:p>
            <w:pPr>
              <w:spacing w:line="340" w:lineRule="exact"/>
              <w:jc w:val="center"/>
              <w:textAlignment w:val="baseline"/>
              <w:rPr>
                <w:rFonts w:hint="eastAsia" w:ascii="仿宋" w:hAnsi="仿宋" w:eastAsia="仿宋" w:cs="宋体"/>
                <w:bCs/>
                <w:color w:val="000000"/>
                <w:spacing w:val="8"/>
                <w:kern w:val="0"/>
                <w:sz w:val="24"/>
                <w:szCs w:val="24"/>
                <w:lang w:val="en-US" w:eastAsia="zh-CN"/>
              </w:rPr>
            </w:pPr>
            <w:r>
              <w:rPr>
                <w:rFonts w:hint="eastAsia" w:ascii="仿宋" w:hAnsi="仿宋" w:eastAsia="仿宋" w:cs="宋体"/>
                <w:bCs/>
                <w:color w:val="000000"/>
                <w:spacing w:val="8"/>
                <w:kern w:val="0"/>
                <w:sz w:val="24"/>
                <w:lang w:val="en-US" w:eastAsia="zh-CN"/>
              </w:rPr>
              <w:t>左茜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lang w:val="en-US" w:eastAsia="zh-CN"/>
                <w14:textFill>
                  <w14:solidFill>
                    <w14:schemeClr w14:val="tx1"/>
                  </w14:solidFill>
                </w14:textFill>
              </w:rPr>
            </w:pPr>
            <w:r>
              <w:rPr>
                <w:rFonts w:hint="eastAsia" w:ascii="仿宋" w:hAnsi="仿宋" w:eastAsia="仿宋" w:cs="宋体"/>
                <w:bCs/>
                <w:color w:val="000000"/>
                <w:spacing w:val="8"/>
                <w:kern w:val="0"/>
                <w:sz w:val="24"/>
                <w:lang w:val="en-US" w:eastAsia="zh-CN"/>
              </w:rPr>
              <w:t>2月</w:t>
            </w:r>
          </w:p>
        </w:tc>
        <w:tc>
          <w:tcPr>
            <w:tcW w:w="4583" w:type="dxa"/>
            <w:vAlign w:val="center"/>
          </w:tcPr>
          <w:p>
            <w:pPr>
              <w:spacing w:line="360" w:lineRule="exact"/>
              <w:jc w:val="left"/>
              <w:rPr>
                <w:rFonts w:hint="eastAsia" w:ascii="仿宋" w:hAnsi="仿宋" w:eastAsia="仿宋" w:cs="宋体"/>
                <w:bCs/>
                <w:color w:val="000000"/>
                <w:spacing w:val="8"/>
                <w:kern w:val="0"/>
                <w:sz w:val="24"/>
                <w:szCs w:val="24"/>
                <w:lang w:val="en-US" w:eastAsia="zh-CN"/>
              </w:rPr>
            </w:pPr>
            <w:r>
              <w:rPr>
                <w:rFonts w:hint="eastAsia" w:ascii="仿宋" w:hAnsi="仿宋" w:eastAsia="仿宋" w:cs="宋体"/>
                <w:bCs/>
                <w:color w:val="000000"/>
                <w:spacing w:val="8"/>
                <w:kern w:val="0"/>
                <w:sz w:val="24"/>
                <w:lang w:val="en-US" w:eastAsia="zh-CN"/>
              </w:rPr>
              <w:t>进行全体教职工“开学第一课”安全、疫情防控培训</w:t>
            </w:r>
          </w:p>
        </w:tc>
        <w:tc>
          <w:tcPr>
            <w:tcW w:w="1417" w:type="dxa"/>
            <w:vAlign w:val="center"/>
          </w:tcPr>
          <w:p>
            <w:pPr>
              <w:spacing w:line="340" w:lineRule="exact"/>
              <w:jc w:val="center"/>
              <w:rPr>
                <w:rFonts w:hint="eastAsia" w:ascii="仿宋" w:hAnsi="仿宋" w:eastAsia="仿宋" w:cs="宋体"/>
                <w:bCs/>
                <w:color w:val="000000"/>
                <w:sz w:val="24"/>
                <w:lang w:val="en-US" w:eastAsia="zh-CN"/>
              </w:rPr>
            </w:pPr>
            <w:r>
              <w:rPr>
                <w:rFonts w:hint="eastAsia" w:ascii="仿宋" w:hAnsi="仿宋" w:eastAsia="仿宋" w:cs="宋体"/>
                <w:bCs/>
                <w:color w:val="000000"/>
                <w:sz w:val="24"/>
                <w:lang w:val="en-US" w:eastAsia="zh-CN"/>
              </w:rPr>
              <w:t>办公室</w:t>
            </w:r>
          </w:p>
        </w:tc>
        <w:tc>
          <w:tcPr>
            <w:tcW w:w="941" w:type="dxa"/>
            <w:vAlign w:val="center"/>
          </w:tcPr>
          <w:p>
            <w:pPr>
              <w:spacing w:line="340" w:lineRule="exact"/>
              <w:jc w:val="center"/>
              <w:rPr>
                <w:rFonts w:hint="eastAsia" w:ascii="仿宋" w:hAnsi="仿宋" w:eastAsia="仿宋" w:cs="宋体"/>
                <w:bCs/>
                <w:color w:val="000000"/>
                <w:sz w:val="24"/>
                <w:lang w:val="en-US" w:eastAsia="zh-CN"/>
              </w:rPr>
            </w:pPr>
            <w:r>
              <w:rPr>
                <w:rFonts w:hint="eastAsia" w:ascii="仿宋" w:hAnsi="仿宋" w:eastAsia="仿宋" w:cs="宋体"/>
                <w:bCs/>
                <w:color w:val="000000"/>
                <w:sz w:val="24"/>
                <w:lang w:val="en-US" w:eastAsia="zh-CN"/>
              </w:rPr>
              <w:t>孙赟杰</w:t>
            </w:r>
          </w:p>
        </w:tc>
        <w:tc>
          <w:tcPr>
            <w:tcW w:w="1065" w:type="dxa"/>
            <w:vAlign w:val="center"/>
          </w:tcPr>
          <w:p>
            <w:pPr>
              <w:spacing w:line="340" w:lineRule="exact"/>
              <w:jc w:val="center"/>
              <w:textAlignment w:val="baseline"/>
              <w:rPr>
                <w:rFonts w:hint="eastAsia" w:ascii="仿宋" w:hAnsi="仿宋" w:eastAsia="仿宋" w:cs="宋体"/>
                <w:bCs/>
                <w:color w:val="000000"/>
                <w:spacing w:val="8"/>
                <w:kern w:val="0"/>
                <w:sz w:val="24"/>
                <w:szCs w:val="24"/>
                <w:lang w:val="en-US" w:eastAsia="zh-CN"/>
              </w:rPr>
            </w:pPr>
            <w:r>
              <w:rPr>
                <w:rFonts w:hint="eastAsia" w:ascii="仿宋" w:hAnsi="仿宋" w:eastAsia="仿宋" w:cs="宋体"/>
                <w:bCs/>
                <w:color w:val="000000"/>
                <w:spacing w:val="8"/>
                <w:kern w:val="0"/>
                <w:sz w:val="24"/>
                <w:lang w:val="en-US" w:eastAsia="zh-CN"/>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lang w:val="en-US" w:eastAsia="zh-CN"/>
                <w14:textFill>
                  <w14:solidFill>
                    <w14:schemeClr w14:val="tx1"/>
                  </w14:solidFill>
                </w14:textFill>
              </w:rPr>
            </w:pPr>
            <w:r>
              <w:rPr>
                <w:rFonts w:hint="eastAsia" w:ascii="仿宋" w:hAnsi="仿宋" w:eastAsia="仿宋" w:cs="宋体"/>
                <w:bCs/>
                <w:color w:val="000000"/>
                <w:spacing w:val="8"/>
                <w:kern w:val="0"/>
                <w:sz w:val="24"/>
              </w:rPr>
              <w:t>2月</w:t>
            </w:r>
          </w:p>
        </w:tc>
        <w:tc>
          <w:tcPr>
            <w:tcW w:w="4583" w:type="dxa"/>
            <w:vAlign w:val="center"/>
          </w:tcPr>
          <w:p>
            <w:pPr>
              <w:spacing w:line="360" w:lineRule="exact"/>
              <w:jc w:val="left"/>
              <w:rPr>
                <w:rFonts w:hint="eastAsia" w:ascii="仿宋" w:hAnsi="仿宋" w:eastAsia="仿宋" w:cs="宋体"/>
                <w:bCs/>
                <w:color w:val="000000"/>
                <w:spacing w:val="8"/>
                <w:kern w:val="0"/>
                <w:sz w:val="24"/>
                <w:szCs w:val="24"/>
                <w:lang w:val="en-US" w:eastAsia="zh-CN"/>
              </w:rPr>
            </w:pPr>
            <w:r>
              <w:rPr>
                <w:rFonts w:hint="eastAsia" w:ascii="仿宋" w:hAnsi="仿宋" w:eastAsia="仿宋" w:cs="宋体"/>
                <w:bCs/>
                <w:color w:val="000000"/>
                <w:spacing w:val="8"/>
                <w:kern w:val="0"/>
                <w:sz w:val="24"/>
              </w:rPr>
              <w:t>完成返校师生疫情防控排查及常态化疫情防控及安全教育工作</w:t>
            </w:r>
          </w:p>
        </w:tc>
        <w:tc>
          <w:tcPr>
            <w:tcW w:w="1417" w:type="dxa"/>
            <w:vAlign w:val="center"/>
          </w:tcPr>
          <w:p>
            <w:pPr>
              <w:spacing w:line="340" w:lineRule="exact"/>
              <w:jc w:val="center"/>
              <w:rPr>
                <w:rFonts w:hint="eastAsia" w:ascii="仿宋" w:hAnsi="仿宋" w:eastAsia="仿宋" w:cs="宋体"/>
                <w:bCs/>
                <w:color w:val="000000"/>
                <w:sz w:val="24"/>
              </w:rPr>
            </w:pPr>
            <w:r>
              <w:rPr>
                <w:rFonts w:hint="eastAsia" w:ascii="仿宋" w:hAnsi="仿宋" w:eastAsia="仿宋" w:cs="宋体"/>
                <w:bCs/>
                <w:color w:val="000000"/>
                <w:sz w:val="24"/>
              </w:rPr>
              <w:t>办公室</w:t>
            </w:r>
          </w:p>
          <w:p>
            <w:pPr>
              <w:spacing w:line="340" w:lineRule="exact"/>
              <w:jc w:val="center"/>
              <w:rPr>
                <w:rFonts w:hint="eastAsia" w:ascii="仿宋" w:hAnsi="仿宋" w:eastAsia="仿宋" w:cs="宋体"/>
                <w:bCs/>
                <w:color w:val="000000"/>
                <w:sz w:val="24"/>
                <w:lang w:val="en-US" w:eastAsia="zh-CN"/>
              </w:rPr>
            </w:pPr>
            <w:r>
              <w:rPr>
                <w:rFonts w:hint="eastAsia" w:ascii="仿宋" w:hAnsi="仿宋" w:eastAsia="仿宋" w:cs="宋体"/>
                <w:bCs/>
                <w:color w:val="000000"/>
                <w:sz w:val="24"/>
              </w:rPr>
              <w:t>学管处</w:t>
            </w:r>
          </w:p>
        </w:tc>
        <w:tc>
          <w:tcPr>
            <w:tcW w:w="941" w:type="dxa"/>
            <w:vAlign w:val="center"/>
          </w:tcPr>
          <w:p>
            <w:pPr>
              <w:spacing w:line="340" w:lineRule="exact"/>
              <w:jc w:val="center"/>
              <w:rPr>
                <w:rFonts w:hint="eastAsia" w:ascii="仿宋" w:hAnsi="仿宋" w:eastAsia="仿宋" w:cs="宋体"/>
                <w:bCs/>
                <w:color w:val="000000"/>
                <w:sz w:val="24"/>
                <w:lang w:val="en-US" w:eastAsia="zh-CN"/>
              </w:rPr>
            </w:pPr>
            <w:r>
              <w:rPr>
                <w:rFonts w:hint="eastAsia" w:ascii="仿宋" w:hAnsi="仿宋" w:eastAsia="仿宋" w:cs="宋体"/>
                <w:bCs/>
                <w:color w:val="000000"/>
                <w:sz w:val="24"/>
                <w:lang w:val="en-US" w:eastAsia="zh-CN"/>
              </w:rPr>
              <w:t>姜晶</w:t>
            </w:r>
          </w:p>
          <w:p>
            <w:pPr>
              <w:spacing w:line="340" w:lineRule="exact"/>
              <w:jc w:val="center"/>
              <w:rPr>
                <w:rFonts w:hint="eastAsia" w:ascii="仿宋" w:hAnsi="仿宋" w:eastAsia="仿宋" w:cs="宋体"/>
                <w:bCs/>
                <w:color w:val="000000"/>
                <w:sz w:val="24"/>
                <w:lang w:val="en-US" w:eastAsia="zh-CN"/>
              </w:rPr>
            </w:pPr>
            <w:r>
              <w:rPr>
                <w:rFonts w:hint="eastAsia" w:ascii="仿宋" w:hAnsi="仿宋" w:eastAsia="仿宋" w:cs="宋体"/>
                <w:bCs/>
                <w:color w:val="000000"/>
                <w:sz w:val="24"/>
                <w:lang w:val="en-US" w:eastAsia="zh-CN"/>
              </w:rPr>
              <w:t>孙赟杰</w:t>
            </w:r>
          </w:p>
        </w:tc>
        <w:tc>
          <w:tcPr>
            <w:tcW w:w="1065" w:type="dxa"/>
            <w:vAlign w:val="center"/>
          </w:tcPr>
          <w:p>
            <w:pPr>
              <w:spacing w:line="340" w:lineRule="exact"/>
              <w:jc w:val="center"/>
              <w:textAlignment w:val="baseline"/>
              <w:rPr>
                <w:rFonts w:hint="eastAsia" w:ascii="仿宋" w:hAnsi="仿宋" w:eastAsia="仿宋" w:cs="宋体"/>
                <w:bCs/>
                <w:color w:val="000000"/>
                <w:spacing w:val="8"/>
                <w:kern w:val="0"/>
                <w:sz w:val="24"/>
                <w:szCs w:val="24"/>
                <w:lang w:val="en-US" w:eastAsia="zh-CN"/>
              </w:rPr>
            </w:pPr>
            <w:r>
              <w:rPr>
                <w:rFonts w:hint="eastAsia" w:ascii="仿宋" w:hAnsi="仿宋" w:eastAsia="仿宋" w:cs="宋体"/>
                <w:bCs/>
                <w:color w:val="000000"/>
                <w:spacing w:val="8"/>
                <w:kern w:val="0"/>
                <w:sz w:val="24"/>
                <w:lang w:val="en-US" w:eastAsia="zh-CN"/>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lang w:val="en-US" w:eastAsia="zh-CN"/>
                <w14:textFill>
                  <w14:solidFill>
                    <w14:schemeClr w14:val="tx1"/>
                  </w14:solidFill>
                </w14:textFill>
              </w:rPr>
            </w:pPr>
            <w:r>
              <w:rPr>
                <w:rFonts w:hint="eastAsia" w:ascii="仿宋" w:hAnsi="仿宋" w:eastAsia="仿宋" w:cs="宋体"/>
                <w:bCs/>
                <w:color w:val="000000"/>
                <w:spacing w:val="8"/>
                <w:kern w:val="0"/>
                <w:sz w:val="24"/>
              </w:rPr>
              <w:t>2月</w:t>
            </w:r>
          </w:p>
        </w:tc>
        <w:tc>
          <w:tcPr>
            <w:tcW w:w="4583" w:type="dxa"/>
            <w:vAlign w:val="center"/>
          </w:tcPr>
          <w:p>
            <w:pPr>
              <w:spacing w:line="360" w:lineRule="exact"/>
              <w:jc w:val="left"/>
              <w:rPr>
                <w:rFonts w:hint="eastAsia" w:ascii="仿宋" w:hAnsi="仿宋" w:eastAsia="仿宋" w:cs="宋体"/>
                <w:bCs/>
                <w:color w:val="000000"/>
                <w:spacing w:val="8"/>
                <w:kern w:val="0"/>
                <w:sz w:val="24"/>
                <w:szCs w:val="24"/>
                <w:lang w:val="en-US" w:eastAsia="zh-CN"/>
              </w:rPr>
            </w:pPr>
            <w:r>
              <w:rPr>
                <w:rFonts w:hint="eastAsia" w:ascii="仿宋" w:hAnsi="仿宋" w:eastAsia="仿宋" w:cs="宋体"/>
                <w:bCs/>
                <w:color w:val="000000"/>
                <w:spacing w:val="8"/>
                <w:kern w:val="0"/>
                <w:sz w:val="24"/>
              </w:rPr>
              <w:t>召开安全工作会议，对全校进行安全隐患大排查、大整改</w:t>
            </w:r>
          </w:p>
        </w:tc>
        <w:tc>
          <w:tcPr>
            <w:tcW w:w="1417" w:type="dxa"/>
            <w:vAlign w:val="center"/>
          </w:tcPr>
          <w:p>
            <w:pPr>
              <w:spacing w:line="340" w:lineRule="exact"/>
              <w:jc w:val="center"/>
              <w:rPr>
                <w:rFonts w:hint="eastAsia" w:ascii="仿宋" w:hAnsi="仿宋" w:eastAsia="仿宋" w:cs="宋体"/>
                <w:bCs/>
                <w:color w:val="000000"/>
                <w:sz w:val="24"/>
                <w:lang w:val="en-US" w:eastAsia="zh-CN"/>
              </w:rPr>
            </w:pPr>
            <w:r>
              <w:rPr>
                <w:rFonts w:hint="eastAsia" w:ascii="仿宋" w:hAnsi="仿宋" w:eastAsia="仿宋" w:cs="宋体"/>
                <w:bCs/>
                <w:color w:val="000000"/>
                <w:sz w:val="24"/>
              </w:rPr>
              <w:t>办公室</w:t>
            </w:r>
          </w:p>
        </w:tc>
        <w:tc>
          <w:tcPr>
            <w:tcW w:w="941" w:type="dxa"/>
            <w:vAlign w:val="center"/>
          </w:tcPr>
          <w:p>
            <w:pPr>
              <w:spacing w:line="340" w:lineRule="exact"/>
              <w:jc w:val="center"/>
              <w:rPr>
                <w:rFonts w:hint="eastAsia" w:ascii="仿宋" w:hAnsi="仿宋" w:eastAsia="仿宋" w:cs="宋体"/>
                <w:bCs/>
                <w:color w:val="000000"/>
                <w:sz w:val="24"/>
                <w:lang w:val="en-US" w:eastAsia="zh-CN"/>
              </w:rPr>
            </w:pPr>
            <w:r>
              <w:rPr>
                <w:rFonts w:hint="eastAsia" w:ascii="仿宋" w:hAnsi="仿宋" w:eastAsia="仿宋" w:cs="宋体"/>
                <w:bCs/>
                <w:color w:val="000000"/>
                <w:sz w:val="24"/>
                <w:lang w:val="en-US" w:eastAsia="zh-CN"/>
              </w:rPr>
              <w:t>孙赟杰</w:t>
            </w:r>
          </w:p>
        </w:tc>
        <w:tc>
          <w:tcPr>
            <w:tcW w:w="1065" w:type="dxa"/>
            <w:vAlign w:val="center"/>
          </w:tcPr>
          <w:p>
            <w:pPr>
              <w:spacing w:line="340" w:lineRule="exact"/>
              <w:jc w:val="center"/>
              <w:textAlignment w:val="baseline"/>
              <w:rPr>
                <w:rFonts w:hint="eastAsia" w:ascii="仿宋" w:hAnsi="仿宋" w:eastAsia="仿宋" w:cs="宋体"/>
                <w:bCs/>
                <w:color w:val="000000"/>
                <w:spacing w:val="8"/>
                <w:kern w:val="0"/>
                <w:sz w:val="24"/>
                <w:szCs w:val="24"/>
                <w:lang w:val="en-US" w:eastAsia="zh-CN"/>
              </w:rPr>
            </w:pPr>
            <w:r>
              <w:rPr>
                <w:rFonts w:hint="eastAsia" w:ascii="仿宋" w:hAnsi="仿宋" w:eastAsia="仿宋" w:cs="宋体"/>
                <w:bCs/>
                <w:color w:val="000000"/>
                <w:spacing w:val="8"/>
                <w:kern w:val="0"/>
                <w:sz w:val="24"/>
                <w:lang w:val="en-US" w:eastAsia="zh-CN"/>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lang w:val="en-US" w:eastAsia="zh-CN"/>
                <w14:textFill>
                  <w14:solidFill>
                    <w14:schemeClr w14:val="tx1"/>
                  </w14:solidFill>
                </w14:textFill>
              </w:rPr>
            </w:pPr>
            <w:r>
              <w:rPr>
                <w:rFonts w:hint="eastAsia" w:ascii="仿宋" w:hAnsi="仿宋" w:eastAsia="仿宋" w:cs="宋体"/>
                <w:bCs/>
                <w:color w:val="000000"/>
                <w:spacing w:val="8"/>
                <w:kern w:val="0"/>
                <w:sz w:val="24"/>
                <w:lang w:val="en-US" w:eastAsia="zh-CN"/>
              </w:rPr>
              <w:t>2月</w:t>
            </w:r>
          </w:p>
        </w:tc>
        <w:tc>
          <w:tcPr>
            <w:tcW w:w="4583" w:type="dxa"/>
            <w:vAlign w:val="center"/>
          </w:tcPr>
          <w:p>
            <w:pPr>
              <w:spacing w:line="360" w:lineRule="exact"/>
              <w:jc w:val="left"/>
              <w:rPr>
                <w:rFonts w:hint="eastAsia" w:ascii="仿宋" w:hAnsi="仿宋" w:eastAsia="仿宋" w:cs="宋体"/>
                <w:bCs/>
                <w:color w:val="000000"/>
                <w:spacing w:val="8"/>
                <w:kern w:val="0"/>
                <w:sz w:val="24"/>
                <w:szCs w:val="24"/>
                <w:lang w:val="en-US" w:eastAsia="zh-CN"/>
              </w:rPr>
            </w:pPr>
            <w:r>
              <w:rPr>
                <w:rFonts w:hint="eastAsia" w:ascii="仿宋" w:hAnsi="仿宋" w:eastAsia="仿宋" w:cs="宋体"/>
                <w:bCs/>
                <w:color w:val="000000"/>
                <w:spacing w:val="8"/>
                <w:kern w:val="0"/>
                <w:sz w:val="24"/>
                <w:lang w:val="en-US" w:eastAsia="zh-CN"/>
              </w:rPr>
              <w:t>完成青岛北方经管成人中等专业学校年检工作</w:t>
            </w:r>
          </w:p>
        </w:tc>
        <w:tc>
          <w:tcPr>
            <w:tcW w:w="1417" w:type="dxa"/>
            <w:vAlign w:val="center"/>
          </w:tcPr>
          <w:p>
            <w:pPr>
              <w:spacing w:line="340" w:lineRule="exact"/>
              <w:jc w:val="center"/>
              <w:rPr>
                <w:rFonts w:hint="eastAsia" w:ascii="仿宋" w:hAnsi="仿宋" w:eastAsia="仿宋" w:cs="宋体"/>
                <w:bCs/>
                <w:color w:val="000000"/>
                <w:sz w:val="24"/>
                <w:lang w:val="en-US" w:eastAsia="zh-CN"/>
              </w:rPr>
            </w:pPr>
            <w:r>
              <w:rPr>
                <w:rFonts w:hint="eastAsia" w:ascii="仿宋" w:hAnsi="仿宋" w:eastAsia="仿宋" w:cs="宋体"/>
                <w:bCs/>
                <w:color w:val="000000"/>
                <w:sz w:val="24"/>
              </w:rPr>
              <w:t>招生培训处</w:t>
            </w:r>
          </w:p>
        </w:tc>
        <w:tc>
          <w:tcPr>
            <w:tcW w:w="941" w:type="dxa"/>
            <w:vAlign w:val="center"/>
          </w:tcPr>
          <w:p>
            <w:pPr>
              <w:spacing w:line="340" w:lineRule="exact"/>
              <w:jc w:val="center"/>
              <w:rPr>
                <w:rFonts w:hint="eastAsia" w:ascii="仿宋" w:hAnsi="仿宋" w:eastAsia="仿宋" w:cs="宋体"/>
                <w:bCs/>
                <w:color w:val="000000"/>
                <w:sz w:val="24"/>
                <w:lang w:val="en-US" w:eastAsia="zh-CN"/>
              </w:rPr>
            </w:pPr>
            <w:r>
              <w:rPr>
                <w:rFonts w:hint="eastAsia" w:ascii="仿宋" w:hAnsi="仿宋" w:eastAsia="仿宋" w:cs="宋体"/>
                <w:bCs/>
                <w:color w:val="000000"/>
                <w:sz w:val="24"/>
                <w:lang w:val="en-US" w:eastAsia="zh-CN"/>
              </w:rPr>
              <w:t>孙赟杰</w:t>
            </w:r>
          </w:p>
        </w:tc>
        <w:tc>
          <w:tcPr>
            <w:tcW w:w="1065" w:type="dxa"/>
            <w:vAlign w:val="center"/>
          </w:tcPr>
          <w:p>
            <w:pPr>
              <w:spacing w:line="340" w:lineRule="exact"/>
              <w:jc w:val="center"/>
              <w:textAlignment w:val="baseline"/>
              <w:rPr>
                <w:rFonts w:hint="eastAsia" w:ascii="仿宋" w:hAnsi="仿宋" w:eastAsia="仿宋" w:cs="宋体"/>
                <w:bCs/>
                <w:color w:val="000000"/>
                <w:spacing w:val="8"/>
                <w:kern w:val="0"/>
                <w:sz w:val="24"/>
                <w:szCs w:val="24"/>
                <w:lang w:val="en-US" w:eastAsia="zh-CN"/>
              </w:rPr>
            </w:pPr>
            <w:r>
              <w:rPr>
                <w:rFonts w:hint="eastAsia" w:ascii="仿宋" w:hAnsi="仿宋" w:eastAsia="仿宋" w:cs="宋体"/>
                <w:bCs/>
                <w:color w:val="000000"/>
                <w:spacing w:val="8"/>
                <w:kern w:val="0"/>
                <w:sz w:val="24"/>
                <w:lang w:val="en-US" w:eastAsia="zh-CN"/>
              </w:rPr>
              <w:t>左茜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spacing w:val="8"/>
                <w:kern w:val="0"/>
                <w:sz w:val="24"/>
                <w:lang w:val="en-US" w:eastAsia="zh-CN"/>
              </w:rPr>
            </w:pPr>
            <w:r>
              <w:rPr>
                <w:rFonts w:hint="eastAsia" w:ascii="仿宋" w:hAnsi="仿宋" w:eastAsia="仿宋" w:cs="宋体"/>
                <w:bCs/>
                <w:color w:val="000000"/>
                <w:spacing w:val="8"/>
                <w:kern w:val="0"/>
                <w:sz w:val="24"/>
                <w:lang w:val="en-US" w:eastAsia="zh-CN"/>
              </w:rPr>
              <w:t>2</w:t>
            </w:r>
            <w:r>
              <w:rPr>
                <w:rFonts w:hint="eastAsia" w:ascii="仿宋" w:hAnsi="仿宋" w:eastAsia="仿宋" w:cs="宋体"/>
                <w:bCs/>
                <w:color w:val="000000"/>
                <w:spacing w:val="8"/>
                <w:kern w:val="0"/>
                <w:sz w:val="24"/>
              </w:rPr>
              <w:t>月</w:t>
            </w:r>
          </w:p>
        </w:tc>
        <w:tc>
          <w:tcPr>
            <w:tcW w:w="4583" w:type="dxa"/>
            <w:vAlign w:val="center"/>
          </w:tcPr>
          <w:p>
            <w:pPr>
              <w:spacing w:line="360" w:lineRule="exact"/>
              <w:jc w:val="left"/>
              <w:rPr>
                <w:rFonts w:hint="eastAsia" w:ascii="仿宋" w:hAnsi="仿宋" w:eastAsia="仿宋" w:cs="宋体"/>
                <w:bCs/>
                <w:color w:val="000000"/>
                <w:spacing w:val="8"/>
                <w:kern w:val="0"/>
                <w:sz w:val="24"/>
                <w:lang w:val="en-US" w:eastAsia="zh-CN"/>
              </w:rPr>
            </w:pPr>
            <w:r>
              <w:rPr>
                <w:rFonts w:hint="eastAsia" w:ascii="仿宋" w:hAnsi="仿宋" w:eastAsia="仿宋" w:cs="宋体"/>
                <w:bCs/>
                <w:color w:val="000000"/>
                <w:sz w:val="24"/>
              </w:rPr>
              <w:t>完成体卫艺平台第一学期艺术素质测评成绩的填报工作</w:t>
            </w:r>
          </w:p>
        </w:tc>
        <w:tc>
          <w:tcPr>
            <w:tcW w:w="1417" w:type="dxa"/>
            <w:vAlign w:val="center"/>
          </w:tcPr>
          <w:p>
            <w:pPr>
              <w:adjustRightInd w:val="0"/>
              <w:spacing w:line="360" w:lineRule="exact"/>
              <w:jc w:val="center"/>
              <w:textAlignment w:val="baseline"/>
              <w:rPr>
                <w:rFonts w:hint="eastAsia" w:ascii="仿宋" w:hAnsi="仿宋" w:eastAsia="仿宋" w:cs="宋体"/>
                <w:bCs/>
                <w:color w:val="000000"/>
                <w:spacing w:val="8"/>
                <w:kern w:val="0"/>
                <w:sz w:val="24"/>
              </w:rPr>
            </w:pPr>
            <w:r>
              <w:rPr>
                <w:rFonts w:hint="eastAsia" w:ascii="仿宋" w:hAnsi="仿宋" w:eastAsia="仿宋" w:cs="宋体"/>
                <w:bCs/>
                <w:color w:val="000000"/>
                <w:spacing w:val="8"/>
                <w:kern w:val="0"/>
                <w:sz w:val="24"/>
              </w:rPr>
              <w:t>团委</w:t>
            </w:r>
          </w:p>
        </w:tc>
        <w:tc>
          <w:tcPr>
            <w:tcW w:w="941" w:type="dxa"/>
            <w:vAlign w:val="center"/>
          </w:tcPr>
          <w:p>
            <w:pPr>
              <w:spacing w:line="340" w:lineRule="exact"/>
              <w:jc w:val="center"/>
              <w:textAlignment w:val="baseline"/>
              <w:rPr>
                <w:rFonts w:hint="eastAsia" w:ascii="仿宋" w:hAnsi="仿宋" w:eastAsia="仿宋" w:cs="宋体"/>
                <w:bCs/>
                <w:color w:val="000000"/>
                <w:spacing w:val="8"/>
                <w:kern w:val="0"/>
                <w:sz w:val="24"/>
                <w:lang w:val="en-US" w:eastAsia="zh-CN"/>
              </w:rPr>
            </w:pPr>
            <w:r>
              <w:rPr>
                <w:rFonts w:hint="eastAsia" w:ascii="仿宋" w:hAnsi="仿宋" w:eastAsia="仿宋" w:cs="宋体"/>
                <w:bCs/>
                <w:color w:val="000000"/>
                <w:sz w:val="24"/>
              </w:rPr>
              <w:t>姜璎纯</w:t>
            </w:r>
          </w:p>
        </w:tc>
        <w:tc>
          <w:tcPr>
            <w:tcW w:w="1065" w:type="dxa"/>
            <w:vAlign w:val="center"/>
          </w:tcPr>
          <w:p>
            <w:pPr>
              <w:adjustRightInd w:val="0"/>
              <w:spacing w:line="360" w:lineRule="exact"/>
              <w:jc w:val="center"/>
              <w:textAlignment w:val="baseline"/>
              <w:rPr>
                <w:rFonts w:hint="eastAsia" w:ascii="仿宋" w:hAnsi="仿宋" w:eastAsia="仿宋" w:cs="宋体"/>
                <w:bCs/>
                <w:color w:val="000000"/>
                <w:spacing w:val="8"/>
                <w:kern w:val="0"/>
                <w:sz w:val="24"/>
                <w:lang w:val="en-US" w:eastAsia="zh-CN"/>
              </w:rPr>
            </w:pPr>
            <w:r>
              <w:rPr>
                <w:rFonts w:hint="eastAsia" w:ascii="仿宋" w:hAnsi="仿宋" w:eastAsia="仿宋" w:cs="宋体"/>
                <w:bCs/>
                <w:color w:val="000000"/>
                <w:spacing w:val="8"/>
                <w:kern w:val="0"/>
                <w:sz w:val="24"/>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spacing w:val="8"/>
                <w:kern w:val="0"/>
                <w:sz w:val="24"/>
                <w:lang w:val="en-US" w:eastAsia="zh-CN"/>
              </w:rPr>
            </w:pPr>
            <w:r>
              <w:rPr>
                <w:rFonts w:hint="eastAsia" w:ascii="仿宋" w:hAnsi="仿宋" w:eastAsia="仿宋" w:cs="宋体"/>
                <w:bCs/>
                <w:color w:val="000000"/>
                <w:spacing w:val="8"/>
                <w:kern w:val="0"/>
                <w:sz w:val="24"/>
                <w:lang w:val="en-US" w:eastAsia="zh-CN"/>
              </w:rPr>
              <w:t>2</w:t>
            </w:r>
            <w:r>
              <w:rPr>
                <w:rFonts w:hint="eastAsia" w:ascii="仿宋" w:hAnsi="仿宋" w:eastAsia="仿宋" w:cs="宋体"/>
                <w:bCs/>
                <w:color w:val="000000"/>
                <w:spacing w:val="8"/>
                <w:kern w:val="0"/>
                <w:sz w:val="24"/>
              </w:rPr>
              <w:t>月</w:t>
            </w:r>
          </w:p>
        </w:tc>
        <w:tc>
          <w:tcPr>
            <w:tcW w:w="4583" w:type="dxa"/>
            <w:vAlign w:val="center"/>
          </w:tcPr>
          <w:p>
            <w:pPr>
              <w:spacing w:line="360" w:lineRule="exact"/>
              <w:jc w:val="left"/>
              <w:rPr>
                <w:rFonts w:hint="eastAsia" w:ascii="仿宋" w:hAnsi="仿宋" w:eastAsia="仿宋" w:cs="宋体"/>
                <w:bCs/>
                <w:color w:val="000000"/>
                <w:spacing w:val="8"/>
                <w:kern w:val="0"/>
                <w:sz w:val="24"/>
                <w:lang w:val="en-US" w:eastAsia="zh-CN"/>
              </w:rPr>
            </w:pPr>
            <w:r>
              <w:rPr>
                <w:rFonts w:hint="eastAsia" w:ascii="仿宋" w:hAnsi="仿宋" w:eastAsia="仿宋" w:cs="宋体"/>
                <w:bCs/>
                <w:color w:val="000000"/>
                <w:sz w:val="24"/>
              </w:rPr>
              <w:t>举办开学典礼</w:t>
            </w:r>
          </w:p>
        </w:tc>
        <w:tc>
          <w:tcPr>
            <w:tcW w:w="1417" w:type="dxa"/>
            <w:vAlign w:val="center"/>
          </w:tcPr>
          <w:p>
            <w:pPr>
              <w:spacing w:line="340" w:lineRule="exact"/>
              <w:jc w:val="center"/>
              <w:textAlignment w:val="baseline"/>
              <w:rPr>
                <w:rFonts w:hint="eastAsia" w:ascii="仿宋" w:hAnsi="仿宋" w:eastAsia="仿宋" w:cs="宋体"/>
                <w:bCs/>
                <w:color w:val="000000"/>
                <w:spacing w:val="8"/>
                <w:kern w:val="0"/>
                <w:sz w:val="24"/>
              </w:rPr>
            </w:pPr>
            <w:r>
              <w:rPr>
                <w:rFonts w:hint="eastAsia" w:ascii="仿宋" w:hAnsi="仿宋" w:eastAsia="仿宋" w:cs="宋体"/>
                <w:bCs/>
                <w:color w:val="000000"/>
                <w:sz w:val="24"/>
              </w:rPr>
              <w:t>团委</w:t>
            </w:r>
          </w:p>
        </w:tc>
        <w:tc>
          <w:tcPr>
            <w:tcW w:w="941" w:type="dxa"/>
            <w:vAlign w:val="center"/>
          </w:tcPr>
          <w:p>
            <w:pPr>
              <w:spacing w:line="340" w:lineRule="exact"/>
              <w:jc w:val="center"/>
              <w:textAlignment w:val="baseline"/>
              <w:rPr>
                <w:rFonts w:hint="eastAsia" w:ascii="仿宋" w:hAnsi="仿宋" w:eastAsia="仿宋" w:cs="宋体"/>
                <w:bCs/>
                <w:color w:val="000000"/>
                <w:spacing w:val="8"/>
                <w:kern w:val="0"/>
                <w:sz w:val="24"/>
                <w:lang w:val="en-US" w:eastAsia="zh-CN"/>
              </w:rPr>
            </w:pPr>
            <w:r>
              <w:rPr>
                <w:rFonts w:hint="eastAsia" w:ascii="仿宋" w:hAnsi="仿宋" w:eastAsia="仿宋" w:cs="宋体"/>
                <w:bCs/>
                <w:color w:val="000000"/>
                <w:sz w:val="24"/>
              </w:rPr>
              <w:t>姜璎纯</w:t>
            </w:r>
          </w:p>
        </w:tc>
        <w:tc>
          <w:tcPr>
            <w:tcW w:w="1065" w:type="dxa"/>
            <w:vAlign w:val="center"/>
          </w:tcPr>
          <w:p>
            <w:pPr>
              <w:spacing w:line="340" w:lineRule="exact"/>
              <w:jc w:val="center"/>
              <w:textAlignment w:val="baseline"/>
              <w:rPr>
                <w:rFonts w:hint="eastAsia" w:ascii="仿宋" w:hAnsi="仿宋" w:eastAsia="仿宋" w:cs="宋体"/>
                <w:bCs/>
                <w:color w:val="000000"/>
                <w:spacing w:val="8"/>
                <w:kern w:val="0"/>
                <w:sz w:val="24"/>
                <w:lang w:val="en-US" w:eastAsia="zh-CN"/>
              </w:rPr>
            </w:pPr>
            <w:r>
              <w:rPr>
                <w:rFonts w:hint="eastAsia" w:ascii="仿宋" w:hAnsi="仿宋" w:eastAsia="仿宋" w:cs="宋体"/>
                <w:bCs/>
                <w:color w:val="000000"/>
                <w:sz w:val="24"/>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3月</w:t>
            </w:r>
          </w:p>
        </w:tc>
        <w:tc>
          <w:tcPr>
            <w:tcW w:w="4583" w:type="dxa"/>
            <w:vAlign w:val="center"/>
          </w:tcPr>
          <w:p>
            <w:pPr>
              <w:spacing w:line="320" w:lineRule="exact"/>
              <w:jc w:val="left"/>
              <w:rPr>
                <w:rFonts w:hint="eastAsia" w:ascii="仿宋" w:hAnsi="仿宋" w:eastAsia="仿宋" w:cs="宋体"/>
                <w:bCs/>
                <w:color w:val="auto"/>
                <w:kern w:val="2"/>
                <w:sz w:val="24"/>
                <w:szCs w:val="24"/>
                <w:lang w:val="en-US" w:eastAsia="zh-CN" w:bidi="ar-SA"/>
              </w:rPr>
            </w:pPr>
            <w:r>
              <w:rPr>
                <w:rFonts w:hint="eastAsia" w:ascii="仿宋" w:hAnsi="仿宋" w:eastAsia="仿宋" w:cs="宋体"/>
                <w:bCs/>
                <w:color w:val="auto"/>
                <w:kern w:val="2"/>
                <w:sz w:val="24"/>
                <w:szCs w:val="24"/>
                <w:lang w:val="en-US" w:eastAsia="zh-CN" w:bidi="ar-SA"/>
              </w:rPr>
              <w:t>学雷锋主题教育月</w:t>
            </w:r>
          </w:p>
        </w:tc>
        <w:tc>
          <w:tcPr>
            <w:tcW w:w="1417" w:type="dxa"/>
            <w:vAlign w:val="center"/>
          </w:tcPr>
          <w:p>
            <w:pPr>
              <w:spacing w:line="320" w:lineRule="exact"/>
              <w:jc w:val="center"/>
              <w:rPr>
                <w:rFonts w:hint="eastAsia" w:ascii="仿宋" w:hAnsi="仿宋" w:eastAsia="仿宋" w:cs="宋体"/>
                <w:bCs/>
                <w:color w:val="auto"/>
                <w:kern w:val="2"/>
                <w:sz w:val="24"/>
                <w:szCs w:val="24"/>
                <w:lang w:val="en-US" w:eastAsia="zh-CN" w:bidi="ar-SA"/>
              </w:rPr>
            </w:pPr>
            <w:r>
              <w:rPr>
                <w:rFonts w:hint="eastAsia" w:ascii="仿宋" w:hAnsi="仿宋" w:eastAsia="仿宋" w:cs="宋体"/>
                <w:bCs/>
                <w:color w:val="auto"/>
                <w:sz w:val="24"/>
              </w:rPr>
              <w:t>学管处</w:t>
            </w:r>
          </w:p>
        </w:tc>
        <w:tc>
          <w:tcPr>
            <w:tcW w:w="941" w:type="dxa"/>
            <w:vAlign w:val="center"/>
          </w:tcPr>
          <w:p>
            <w:pPr>
              <w:spacing w:line="340" w:lineRule="exact"/>
              <w:jc w:val="center"/>
              <w:textAlignment w:val="baseline"/>
              <w:rPr>
                <w:rFonts w:hint="eastAsia" w:ascii="仿宋" w:hAnsi="仿宋" w:eastAsia="仿宋" w:cs="宋体"/>
                <w:bCs/>
                <w:color w:val="auto"/>
                <w:sz w:val="24"/>
                <w:lang w:val="en-US" w:eastAsia="zh-CN"/>
              </w:rPr>
            </w:pPr>
            <w:r>
              <w:rPr>
                <w:rFonts w:hint="eastAsia" w:ascii="仿宋" w:hAnsi="仿宋" w:eastAsia="仿宋" w:cs="宋体"/>
                <w:bCs/>
                <w:color w:val="auto"/>
                <w:sz w:val="24"/>
                <w:lang w:eastAsia="zh-CN"/>
              </w:rPr>
              <w:t>李欣</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3月</w:t>
            </w:r>
          </w:p>
        </w:tc>
        <w:tc>
          <w:tcPr>
            <w:tcW w:w="4583" w:type="dxa"/>
            <w:vAlign w:val="center"/>
          </w:tcPr>
          <w:p>
            <w:pPr>
              <w:spacing w:line="320" w:lineRule="exact"/>
              <w:jc w:val="left"/>
              <w:rPr>
                <w:rFonts w:hint="eastAsia" w:ascii="仿宋" w:hAnsi="仿宋" w:eastAsia="仿宋" w:cs="宋体"/>
                <w:bCs/>
                <w:color w:val="auto"/>
                <w:sz w:val="24"/>
                <w:lang w:eastAsia="zh-CN"/>
              </w:rPr>
            </w:pPr>
            <w:r>
              <w:rPr>
                <w:rFonts w:hint="eastAsia" w:ascii="仿宋" w:hAnsi="仿宋" w:eastAsia="仿宋" w:cs="宋体"/>
                <w:bCs/>
                <w:color w:val="auto"/>
                <w:sz w:val="24"/>
                <w:lang w:eastAsia="zh-CN"/>
              </w:rPr>
              <w:t>校园三长见面会</w:t>
            </w:r>
          </w:p>
        </w:tc>
        <w:tc>
          <w:tcPr>
            <w:tcW w:w="1417" w:type="dxa"/>
            <w:vAlign w:val="center"/>
          </w:tcPr>
          <w:p>
            <w:pPr>
              <w:spacing w:line="320" w:lineRule="exact"/>
              <w:jc w:val="center"/>
              <w:rPr>
                <w:rFonts w:hint="eastAsia" w:ascii="仿宋" w:hAnsi="仿宋" w:eastAsia="仿宋" w:cs="宋体"/>
                <w:bCs/>
                <w:color w:val="auto"/>
                <w:sz w:val="24"/>
                <w:lang w:eastAsia="zh-CN"/>
              </w:rPr>
            </w:pPr>
            <w:r>
              <w:rPr>
                <w:rFonts w:hint="eastAsia" w:ascii="仿宋" w:hAnsi="仿宋" w:eastAsia="仿宋" w:cs="宋体"/>
                <w:bCs/>
                <w:color w:val="auto"/>
                <w:sz w:val="24"/>
                <w:lang w:eastAsia="zh-CN"/>
              </w:rPr>
              <w:t>学管处</w:t>
            </w:r>
          </w:p>
        </w:tc>
        <w:tc>
          <w:tcPr>
            <w:tcW w:w="941" w:type="dxa"/>
            <w:vAlign w:val="center"/>
          </w:tcPr>
          <w:p>
            <w:pPr>
              <w:spacing w:line="340" w:lineRule="exact"/>
              <w:jc w:val="center"/>
              <w:textAlignment w:val="baseline"/>
              <w:rPr>
                <w:rFonts w:hint="eastAsia" w:ascii="仿宋" w:hAnsi="仿宋" w:eastAsia="仿宋" w:cs="宋体"/>
                <w:bCs/>
                <w:color w:val="auto"/>
                <w:sz w:val="24"/>
                <w:lang w:eastAsia="zh-CN"/>
              </w:rPr>
            </w:pPr>
            <w:r>
              <w:rPr>
                <w:rFonts w:hint="eastAsia" w:ascii="仿宋" w:hAnsi="仿宋" w:eastAsia="仿宋" w:cs="宋体"/>
                <w:bCs/>
                <w:color w:val="auto"/>
                <w:sz w:val="24"/>
                <w:lang w:eastAsia="zh-CN"/>
              </w:rPr>
              <w:t>李欣</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3月</w:t>
            </w:r>
          </w:p>
        </w:tc>
        <w:tc>
          <w:tcPr>
            <w:tcW w:w="4583" w:type="dxa"/>
            <w:vAlign w:val="center"/>
          </w:tcPr>
          <w:p>
            <w:pPr>
              <w:spacing w:line="320" w:lineRule="exact"/>
              <w:jc w:val="left"/>
              <w:rPr>
                <w:rFonts w:hint="eastAsia" w:ascii="仿宋" w:hAnsi="仿宋" w:eastAsia="仿宋" w:cs="宋体"/>
                <w:bCs/>
                <w:color w:val="auto"/>
                <w:kern w:val="2"/>
                <w:sz w:val="24"/>
                <w:szCs w:val="24"/>
                <w:lang w:val="en-US" w:eastAsia="zh-CN" w:bidi="ar-SA"/>
              </w:rPr>
            </w:pPr>
            <w:r>
              <w:rPr>
                <w:rFonts w:hint="eastAsia" w:ascii="仿宋" w:hAnsi="仿宋" w:eastAsia="仿宋" w:cs="宋体"/>
                <w:bCs/>
                <w:color w:val="auto"/>
                <w:sz w:val="24"/>
              </w:rPr>
              <w:t>家长委员会驻校办公</w:t>
            </w:r>
            <w:r>
              <w:rPr>
                <w:rFonts w:hint="eastAsia" w:ascii="仿宋" w:hAnsi="仿宋" w:eastAsia="仿宋" w:cs="宋体"/>
                <w:bCs/>
                <w:color w:val="auto"/>
                <w:sz w:val="24"/>
                <w:lang w:eastAsia="zh-CN"/>
              </w:rPr>
              <w:t>及家长进校园活动</w:t>
            </w:r>
            <w:r>
              <w:rPr>
                <w:rFonts w:hint="eastAsia" w:ascii="仿宋" w:hAnsi="仿宋" w:eastAsia="仿宋" w:cs="宋体"/>
                <w:bCs/>
                <w:color w:val="auto"/>
                <w:sz w:val="24"/>
              </w:rPr>
              <w:t>启动</w:t>
            </w:r>
          </w:p>
        </w:tc>
        <w:tc>
          <w:tcPr>
            <w:tcW w:w="1417" w:type="dxa"/>
            <w:vAlign w:val="center"/>
          </w:tcPr>
          <w:p>
            <w:pPr>
              <w:spacing w:line="320" w:lineRule="exact"/>
              <w:jc w:val="center"/>
              <w:rPr>
                <w:rFonts w:hint="eastAsia" w:ascii="仿宋" w:hAnsi="仿宋" w:eastAsia="仿宋" w:cs="宋体"/>
                <w:bCs/>
                <w:color w:val="auto"/>
                <w:kern w:val="2"/>
                <w:sz w:val="24"/>
                <w:szCs w:val="24"/>
                <w:lang w:val="en-US" w:eastAsia="zh-CN" w:bidi="ar-SA"/>
              </w:rPr>
            </w:pPr>
            <w:r>
              <w:rPr>
                <w:rFonts w:hint="eastAsia" w:ascii="仿宋" w:hAnsi="仿宋" w:eastAsia="仿宋" w:cs="宋体"/>
                <w:bCs/>
                <w:color w:val="auto"/>
                <w:sz w:val="24"/>
              </w:rPr>
              <w:t>学管处</w:t>
            </w:r>
          </w:p>
        </w:tc>
        <w:tc>
          <w:tcPr>
            <w:tcW w:w="941" w:type="dxa"/>
            <w:vAlign w:val="center"/>
          </w:tcPr>
          <w:p>
            <w:pPr>
              <w:spacing w:line="340" w:lineRule="exact"/>
              <w:jc w:val="center"/>
              <w:textAlignment w:val="baseline"/>
              <w:rPr>
                <w:rFonts w:hint="eastAsia" w:ascii="仿宋" w:hAnsi="仿宋" w:eastAsia="仿宋" w:cs="宋体"/>
                <w:bCs/>
                <w:color w:val="auto"/>
                <w:kern w:val="2"/>
                <w:sz w:val="24"/>
                <w:szCs w:val="24"/>
                <w:lang w:val="en-US" w:eastAsia="zh-CN" w:bidi="ar-SA"/>
              </w:rPr>
            </w:pPr>
            <w:r>
              <w:rPr>
                <w:rFonts w:hint="eastAsia" w:ascii="仿宋" w:hAnsi="仿宋" w:eastAsia="仿宋" w:cs="宋体"/>
                <w:bCs/>
                <w:color w:val="auto"/>
                <w:sz w:val="24"/>
                <w:lang w:eastAsia="zh-CN"/>
              </w:rPr>
              <w:t>李欣</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3月</w:t>
            </w:r>
          </w:p>
        </w:tc>
        <w:tc>
          <w:tcPr>
            <w:tcW w:w="4583" w:type="dxa"/>
            <w:vAlign w:val="center"/>
          </w:tcPr>
          <w:p>
            <w:pPr>
              <w:spacing w:line="320" w:lineRule="exact"/>
              <w:jc w:val="left"/>
              <w:rPr>
                <w:rFonts w:hint="eastAsia" w:ascii="仿宋" w:hAnsi="仿宋" w:eastAsia="仿宋" w:cs="宋体"/>
                <w:bCs/>
                <w:color w:val="auto"/>
                <w:kern w:val="2"/>
                <w:sz w:val="24"/>
                <w:szCs w:val="24"/>
                <w:lang w:val="en-US" w:eastAsia="zh-CN" w:bidi="ar-SA"/>
              </w:rPr>
            </w:pPr>
            <w:r>
              <w:rPr>
                <w:rFonts w:hint="eastAsia" w:ascii="仿宋" w:hAnsi="仿宋" w:eastAsia="仿宋" w:cs="宋体"/>
                <w:bCs/>
                <w:color w:val="auto"/>
                <w:sz w:val="24"/>
              </w:rPr>
              <w:t>全体学生视力检测</w:t>
            </w:r>
          </w:p>
        </w:tc>
        <w:tc>
          <w:tcPr>
            <w:tcW w:w="1417" w:type="dxa"/>
            <w:vAlign w:val="center"/>
          </w:tcPr>
          <w:p>
            <w:pPr>
              <w:spacing w:line="320" w:lineRule="exact"/>
              <w:jc w:val="center"/>
              <w:rPr>
                <w:rFonts w:hint="eastAsia" w:ascii="仿宋" w:hAnsi="仿宋" w:eastAsia="仿宋" w:cs="宋体"/>
                <w:bCs/>
                <w:color w:val="auto"/>
                <w:kern w:val="2"/>
                <w:sz w:val="24"/>
                <w:szCs w:val="24"/>
                <w:lang w:val="en-US" w:eastAsia="zh-CN" w:bidi="ar-SA"/>
              </w:rPr>
            </w:pPr>
            <w:r>
              <w:rPr>
                <w:rFonts w:hint="eastAsia" w:ascii="仿宋" w:hAnsi="仿宋" w:eastAsia="仿宋" w:cs="宋体"/>
                <w:bCs/>
                <w:color w:val="auto"/>
                <w:sz w:val="24"/>
              </w:rPr>
              <w:t>学管处</w:t>
            </w:r>
          </w:p>
        </w:tc>
        <w:tc>
          <w:tcPr>
            <w:tcW w:w="941" w:type="dxa"/>
            <w:vAlign w:val="center"/>
          </w:tcPr>
          <w:p>
            <w:pPr>
              <w:spacing w:line="340" w:lineRule="exact"/>
              <w:jc w:val="center"/>
              <w:textAlignment w:val="baseline"/>
              <w:rPr>
                <w:rFonts w:hint="eastAsia" w:ascii="仿宋" w:hAnsi="仿宋" w:eastAsia="仿宋" w:cs="宋体"/>
                <w:bCs/>
                <w:color w:val="auto"/>
                <w:kern w:val="2"/>
                <w:sz w:val="24"/>
                <w:szCs w:val="24"/>
                <w:lang w:val="en-US" w:eastAsia="zh-CN" w:bidi="ar-SA"/>
              </w:rPr>
            </w:pPr>
            <w:r>
              <w:rPr>
                <w:rFonts w:hint="eastAsia" w:ascii="仿宋" w:hAnsi="仿宋" w:eastAsia="仿宋" w:cs="宋体"/>
                <w:bCs/>
                <w:color w:val="auto"/>
                <w:sz w:val="24"/>
                <w:lang w:eastAsia="zh-CN"/>
              </w:rPr>
              <w:t>王德文</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3月</w:t>
            </w:r>
          </w:p>
        </w:tc>
        <w:tc>
          <w:tcPr>
            <w:tcW w:w="4583" w:type="dxa"/>
            <w:vAlign w:val="center"/>
          </w:tcPr>
          <w:p>
            <w:pPr>
              <w:spacing w:line="320" w:lineRule="exact"/>
              <w:jc w:val="left"/>
              <w:rPr>
                <w:rFonts w:hint="eastAsia" w:ascii="仿宋" w:hAnsi="仿宋" w:eastAsia="仿宋" w:cs="宋体"/>
                <w:bCs/>
                <w:color w:val="auto"/>
                <w:kern w:val="2"/>
                <w:sz w:val="24"/>
                <w:szCs w:val="24"/>
                <w:lang w:val="en-US" w:eastAsia="zh-CN" w:bidi="ar-SA"/>
              </w:rPr>
            </w:pPr>
            <w:r>
              <w:rPr>
                <w:rFonts w:hint="eastAsia" w:ascii="仿宋" w:hAnsi="仿宋" w:eastAsia="仿宋" w:cs="宋体"/>
                <w:bCs/>
                <w:color w:val="auto"/>
                <w:kern w:val="2"/>
                <w:sz w:val="24"/>
                <w:szCs w:val="24"/>
                <w:lang w:val="en-US" w:eastAsia="zh-CN" w:bidi="ar-SA"/>
              </w:rPr>
              <w:t>全校学生心理健康普测启动</w:t>
            </w:r>
          </w:p>
        </w:tc>
        <w:tc>
          <w:tcPr>
            <w:tcW w:w="1417" w:type="dxa"/>
            <w:vAlign w:val="center"/>
          </w:tcPr>
          <w:p>
            <w:pPr>
              <w:spacing w:line="360" w:lineRule="exact"/>
              <w:jc w:val="center"/>
              <w:rPr>
                <w:rFonts w:hint="eastAsia" w:ascii="仿宋" w:hAnsi="仿宋" w:eastAsia="仿宋" w:cs="宋体"/>
                <w:bCs/>
                <w:color w:val="auto"/>
                <w:kern w:val="2"/>
                <w:sz w:val="24"/>
                <w:szCs w:val="24"/>
                <w:lang w:val="en-US" w:eastAsia="zh-CN" w:bidi="ar-SA"/>
              </w:rPr>
            </w:pPr>
            <w:r>
              <w:rPr>
                <w:rFonts w:hint="eastAsia" w:ascii="仿宋" w:hAnsi="仿宋" w:eastAsia="仿宋" w:cs="宋体"/>
                <w:bCs/>
                <w:color w:val="auto"/>
                <w:sz w:val="24"/>
              </w:rPr>
              <w:t>学管处</w:t>
            </w:r>
          </w:p>
        </w:tc>
        <w:tc>
          <w:tcPr>
            <w:tcW w:w="941" w:type="dxa"/>
            <w:vAlign w:val="center"/>
          </w:tcPr>
          <w:p>
            <w:pPr>
              <w:spacing w:line="340" w:lineRule="exact"/>
              <w:jc w:val="center"/>
              <w:textAlignment w:val="baseline"/>
              <w:rPr>
                <w:rFonts w:hint="eastAsia" w:ascii="仿宋" w:hAnsi="仿宋" w:eastAsia="仿宋" w:cs="宋体"/>
                <w:bCs/>
                <w:color w:val="auto"/>
                <w:kern w:val="2"/>
                <w:sz w:val="24"/>
                <w:szCs w:val="24"/>
                <w:lang w:val="en-US" w:eastAsia="zh-CN" w:bidi="ar-SA"/>
              </w:rPr>
            </w:pPr>
            <w:r>
              <w:rPr>
                <w:rFonts w:hint="eastAsia" w:ascii="仿宋" w:hAnsi="仿宋" w:eastAsia="仿宋" w:cs="宋体"/>
                <w:bCs/>
                <w:color w:val="auto"/>
                <w:sz w:val="24"/>
              </w:rPr>
              <w:t>李欣</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spacing w:line="34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3月</w:t>
            </w:r>
          </w:p>
        </w:tc>
        <w:tc>
          <w:tcPr>
            <w:tcW w:w="4583" w:type="dxa"/>
            <w:vAlign w:val="center"/>
          </w:tcPr>
          <w:p>
            <w:pPr>
              <w:spacing w:line="360" w:lineRule="exact"/>
              <w:jc w:val="left"/>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召开</w:t>
            </w:r>
            <w:r>
              <w:rPr>
                <w:rFonts w:hint="eastAsia" w:ascii="仿宋" w:hAnsi="仿宋" w:eastAsia="仿宋" w:cs="宋体"/>
                <w:bCs/>
                <w:color w:val="000000" w:themeColor="text1"/>
                <w:sz w:val="24"/>
                <w:lang w:eastAsia="zh-CN"/>
                <w14:textFill>
                  <w14:solidFill>
                    <w14:schemeClr w14:val="tx1"/>
                  </w14:solidFill>
                </w14:textFill>
              </w:rPr>
              <w:t>精进推进</w:t>
            </w:r>
            <w:r>
              <w:rPr>
                <w:rFonts w:hint="eastAsia" w:ascii="仿宋" w:hAnsi="仿宋" w:eastAsia="仿宋" w:cs="宋体"/>
                <w:bCs/>
                <w:color w:val="000000" w:themeColor="text1"/>
                <w:sz w:val="24"/>
                <w14:textFill>
                  <w14:solidFill>
                    <w14:schemeClr w14:val="tx1"/>
                  </w14:solidFill>
                </w14:textFill>
              </w:rPr>
              <w:t>“十个一”行动计划</w:t>
            </w:r>
            <w:r>
              <w:rPr>
                <w:rFonts w:hint="eastAsia" w:ascii="仿宋" w:hAnsi="仿宋" w:eastAsia="仿宋" w:cs="宋体"/>
                <w:bCs/>
                <w:color w:val="000000" w:themeColor="text1"/>
                <w:sz w:val="24"/>
                <w:lang w:eastAsia="zh-CN"/>
                <w14:textFill>
                  <w14:solidFill>
                    <w14:schemeClr w14:val="tx1"/>
                  </w14:solidFill>
                </w14:textFill>
              </w:rPr>
              <w:t>现场展示</w:t>
            </w:r>
            <w:r>
              <w:rPr>
                <w:rFonts w:hint="eastAsia" w:ascii="仿宋" w:hAnsi="仿宋" w:eastAsia="仿宋" w:cs="宋体"/>
                <w:bCs/>
                <w:color w:val="000000" w:themeColor="text1"/>
                <w:sz w:val="24"/>
                <w14:textFill>
                  <w14:solidFill>
                    <w14:schemeClr w14:val="tx1"/>
                  </w14:solidFill>
                </w14:textFill>
              </w:rPr>
              <w:t>研讨会</w:t>
            </w:r>
            <w:r>
              <w:rPr>
                <w:rFonts w:hint="eastAsia" w:ascii="仿宋" w:hAnsi="仿宋" w:eastAsia="仿宋" w:cs="宋体"/>
                <w:bCs/>
                <w:color w:val="000000" w:themeColor="text1"/>
                <w:sz w:val="24"/>
                <w:lang w:eastAsia="zh-CN"/>
                <w14:textFill>
                  <w14:solidFill>
                    <w14:schemeClr w14:val="tx1"/>
                  </w14:solidFill>
                </w14:textFill>
              </w:rPr>
              <w:t>（第二次、第三次）会议</w:t>
            </w:r>
          </w:p>
        </w:tc>
        <w:tc>
          <w:tcPr>
            <w:tcW w:w="1417" w:type="dxa"/>
            <w:vAlign w:val="center"/>
          </w:tcPr>
          <w:p>
            <w:pPr>
              <w:spacing w:line="360" w:lineRule="exact"/>
              <w:jc w:val="center"/>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学管处</w:t>
            </w:r>
          </w:p>
        </w:tc>
        <w:tc>
          <w:tcPr>
            <w:tcW w:w="941" w:type="dxa"/>
            <w:vAlign w:val="center"/>
          </w:tcPr>
          <w:p>
            <w:pPr>
              <w:spacing w:line="340" w:lineRule="exact"/>
              <w:jc w:val="center"/>
              <w:textAlignment w:val="baseline"/>
              <w:rPr>
                <w:rFonts w:hint="eastAsia" w:ascii="仿宋" w:hAnsi="仿宋" w:eastAsia="仿宋" w:cs="宋体"/>
                <w:bCs/>
                <w:color w:val="auto"/>
                <w:sz w:val="24"/>
                <w:lang w:val="en-US" w:eastAsia="zh-CN"/>
              </w:rPr>
            </w:pPr>
            <w:r>
              <w:rPr>
                <w:rFonts w:hint="eastAsia" w:ascii="仿宋" w:hAnsi="仿宋" w:eastAsia="仿宋" w:cs="宋体"/>
                <w:bCs/>
                <w:color w:val="auto"/>
                <w:sz w:val="24"/>
                <w:lang w:eastAsia="zh-CN"/>
              </w:rPr>
              <w:t>王德文</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spacing w:line="34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3月</w:t>
            </w:r>
          </w:p>
        </w:tc>
        <w:tc>
          <w:tcPr>
            <w:tcW w:w="4583" w:type="dxa"/>
            <w:vAlign w:val="center"/>
          </w:tcPr>
          <w:p>
            <w:pPr>
              <w:spacing w:line="360" w:lineRule="exact"/>
              <w:jc w:val="left"/>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组织全体</w:t>
            </w:r>
            <w:r>
              <w:rPr>
                <w:rFonts w:hint="eastAsia" w:ascii="仿宋" w:hAnsi="仿宋" w:eastAsia="仿宋" w:cs="宋体"/>
                <w:bCs/>
                <w:color w:val="000000" w:themeColor="text1"/>
                <w:sz w:val="24"/>
                <w:lang w:eastAsia="zh-CN"/>
                <w14:textFill>
                  <w14:solidFill>
                    <w14:schemeClr w14:val="tx1"/>
                  </w14:solidFill>
                </w14:textFill>
              </w:rPr>
              <w:t>住校生</w:t>
            </w:r>
            <w:r>
              <w:rPr>
                <w:rFonts w:hint="eastAsia" w:ascii="仿宋" w:hAnsi="仿宋" w:eastAsia="仿宋" w:cs="宋体"/>
                <w:bCs/>
                <w:color w:val="000000" w:themeColor="text1"/>
                <w:sz w:val="24"/>
                <w14:textFill>
                  <w14:solidFill>
                    <w14:schemeClr w14:val="tx1"/>
                  </w14:solidFill>
                </w14:textFill>
              </w:rPr>
              <w:t>安全疏散演练</w:t>
            </w:r>
          </w:p>
        </w:tc>
        <w:tc>
          <w:tcPr>
            <w:tcW w:w="1417" w:type="dxa"/>
            <w:vAlign w:val="center"/>
          </w:tcPr>
          <w:p>
            <w:pPr>
              <w:spacing w:line="360" w:lineRule="exact"/>
              <w:jc w:val="center"/>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学管处</w:t>
            </w:r>
          </w:p>
        </w:tc>
        <w:tc>
          <w:tcPr>
            <w:tcW w:w="941" w:type="dxa"/>
            <w:vAlign w:val="center"/>
          </w:tcPr>
          <w:p>
            <w:pPr>
              <w:spacing w:line="340" w:lineRule="exact"/>
              <w:jc w:val="center"/>
              <w:textAlignment w:val="baseline"/>
              <w:rPr>
                <w:rFonts w:hint="eastAsia" w:ascii="仿宋" w:hAnsi="仿宋" w:eastAsia="仿宋" w:cs="宋体"/>
                <w:bCs/>
                <w:color w:val="auto"/>
                <w:sz w:val="24"/>
                <w:lang w:val="en-US" w:eastAsia="zh-CN"/>
              </w:rPr>
            </w:pPr>
            <w:r>
              <w:rPr>
                <w:rFonts w:hint="eastAsia" w:ascii="仿宋" w:hAnsi="仿宋" w:eastAsia="仿宋" w:cs="宋体"/>
                <w:bCs/>
                <w:color w:val="auto"/>
                <w:sz w:val="24"/>
                <w:lang w:eastAsia="zh-CN"/>
              </w:rPr>
              <w:t>王德文</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spacing w:line="34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3月</w:t>
            </w:r>
          </w:p>
        </w:tc>
        <w:tc>
          <w:tcPr>
            <w:tcW w:w="4583" w:type="dxa"/>
            <w:vAlign w:val="center"/>
          </w:tcPr>
          <w:p>
            <w:pPr>
              <w:spacing w:line="360" w:lineRule="exact"/>
              <w:jc w:val="left"/>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召开《</w:t>
            </w:r>
            <w:r>
              <w:rPr>
                <w:rFonts w:hint="eastAsia" w:ascii="仿宋" w:hAnsi="仿宋" w:eastAsia="仿宋" w:cs="宋体"/>
                <w:bCs/>
                <w:color w:val="000000" w:themeColor="text1"/>
                <w:sz w:val="24"/>
                <w:lang w:eastAsia="zh-CN"/>
                <w14:textFill>
                  <w14:solidFill>
                    <w14:schemeClr w14:val="tx1"/>
                  </w14:solidFill>
                </w14:textFill>
              </w:rPr>
              <w:t>敬畏生命</w:t>
            </w:r>
            <w:r>
              <w:rPr>
                <w:rFonts w:hint="eastAsia" w:ascii="仿宋" w:hAnsi="仿宋" w:eastAsia="仿宋" w:cs="宋体"/>
                <w:bCs/>
                <w:color w:val="000000" w:themeColor="text1"/>
                <w:sz w:val="24"/>
                <w:lang w:val="en-US" w:eastAsia="zh-CN"/>
                <w14:textFill>
                  <w14:solidFill>
                    <w14:schemeClr w14:val="tx1"/>
                  </w14:solidFill>
                </w14:textFill>
              </w:rPr>
              <w:t xml:space="preserve"> 关注安全</w:t>
            </w:r>
            <w:r>
              <w:rPr>
                <w:rFonts w:hint="eastAsia" w:ascii="仿宋" w:hAnsi="仿宋" w:eastAsia="仿宋" w:cs="宋体"/>
                <w:bCs/>
                <w:color w:val="000000" w:themeColor="text1"/>
                <w:sz w:val="24"/>
                <w14:textFill>
                  <w14:solidFill>
                    <w14:schemeClr w14:val="tx1"/>
                  </w14:solidFill>
                </w14:textFill>
              </w:rPr>
              <w:t>》、《</w:t>
            </w:r>
            <w:r>
              <w:rPr>
                <w:rFonts w:hint="eastAsia" w:ascii="仿宋" w:hAnsi="仿宋" w:eastAsia="仿宋" w:cs="宋体"/>
                <w:bCs/>
                <w:color w:val="000000" w:themeColor="text1"/>
                <w:sz w:val="24"/>
                <w:lang w:eastAsia="zh-CN"/>
                <w14:textFill>
                  <w14:solidFill>
                    <w14:schemeClr w14:val="tx1"/>
                  </w14:solidFill>
                </w14:textFill>
              </w:rPr>
              <w:t>做新时代的雷锋</w:t>
            </w:r>
            <w:r>
              <w:rPr>
                <w:rFonts w:hint="eastAsia" w:ascii="仿宋" w:hAnsi="仿宋" w:eastAsia="仿宋" w:cs="宋体"/>
                <w:bCs/>
                <w:color w:val="000000" w:themeColor="text1"/>
                <w:sz w:val="24"/>
                <w14:textFill>
                  <w14:solidFill>
                    <w14:schemeClr w14:val="tx1"/>
                  </w14:solidFill>
                </w14:textFill>
              </w:rPr>
              <w:t>》主题班会</w:t>
            </w:r>
          </w:p>
        </w:tc>
        <w:tc>
          <w:tcPr>
            <w:tcW w:w="1417" w:type="dxa"/>
            <w:vAlign w:val="center"/>
          </w:tcPr>
          <w:p>
            <w:pPr>
              <w:spacing w:line="360" w:lineRule="exact"/>
              <w:jc w:val="center"/>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学管处</w:t>
            </w:r>
          </w:p>
        </w:tc>
        <w:tc>
          <w:tcPr>
            <w:tcW w:w="941" w:type="dxa"/>
            <w:vAlign w:val="center"/>
          </w:tcPr>
          <w:p>
            <w:pPr>
              <w:spacing w:line="340" w:lineRule="exact"/>
              <w:jc w:val="center"/>
              <w:textAlignment w:val="baseline"/>
              <w:rPr>
                <w:rFonts w:hint="eastAsia" w:ascii="仿宋" w:hAnsi="仿宋" w:eastAsia="仿宋" w:cs="宋体"/>
                <w:bCs/>
                <w:color w:val="auto"/>
                <w:sz w:val="24"/>
                <w:lang w:val="en-US" w:eastAsia="zh-CN"/>
              </w:rPr>
            </w:pPr>
            <w:r>
              <w:rPr>
                <w:rFonts w:hint="eastAsia" w:ascii="仿宋" w:hAnsi="仿宋" w:eastAsia="仿宋" w:cs="宋体"/>
                <w:bCs/>
                <w:color w:val="auto"/>
                <w:sz w:val="24"/>
                <w:lang w:eastAsia="zh-CN"/>
              </w:rPr>
              <w:t>李欣</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spacing w:line="34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3月</w:t>
            </w:r>
          </w:p>
        </w:tc>
        <w:tc>
          <w:tcPr>
            <w:tcW w:w="4583" w:type="dxa"/>
            <w:vAlign w:val="center"/>
          </w:tcPr>
          <w:p>
            <w:pPr>
              <w:spacing w:line="360" w:lineRule="exact"/>
              <w:jc w:val="left"/>
              <w:rPr>
                <w:rFonts w:hint="eastAsia" w:ascii="仿宋" w:hAnsi="仿宋" w:eastAsia="仿宋" w:cs="宋体"/>
                <w:bCs/>
                <w:color w:val="000000" w:themeColor="text1"/>
                <w:sz w:val="24"/>
                <w:lang w:eastAsia="zh-CN"/>
                <w14:textFill>
                  <w14:solidFill>
                    <w14:schemeClr w14:val="tx1"/>
                  </w14:solidFill>
                </w14:textFill>
              </w:rPr>
            </w:pPr>
            <w:r>
              <w:rPr>
                <w:rFonts w:hint="eastAsia" w:ascii="仿宋" w:hAnsi="仿宋" w:eastAsia="仿宋" w:cs="宋体"/>
                <w:bCs/>
                <w:color w:val="000000" w:themeColor="text1"/>
                <w:sz w:val="24"/>
                <w:lang w:eastAsia="zh-CN"/>
                <w14:textFill>
                  <w14:solidFill>
                    <w14:schemeClr w14:val="tx1"/>
                  </w14:solidFill>
                </w14:textFill>
              </w:rPr>
              <w:t>校园体育节启动</w:t>
            </w:r>
          </w:p>
        </w:tc>
        <w:tc>
          <w:tcPr>
            <w:tcW w:w="1417" w:type="dxa"/>
            <w:vAlign w:val="center"/>
          </w:tcPr>
          <w:p>
            <w:pPr>
              <w:spacing w:line="360" w:lineRule="exact"/>
              <w:jc w:val="center"/>
              <w:rPr>
                <w:rFonts w:hint="eastAsia" w:ascii="仿宋" w:hAnsi="仿宋" w:eastAsia="仿宋" w:cs="宋体"/>
                <w:bCs/>
                <w:color w:val="000000" w:themeColor="text1"/>
                <w:sz w:val="24"/>
                <w:lang w:eastAsia="zh-CN"/>
                <w14:textFill>
                  <w14:solidFill>
                    <w14:schemeClr w14:val="tx1"/>
                  </w14:solidFill>
                </w14:textFill>
              </w:rPr>
            </w:pPr>
            <w:r>
              <w:rPr>
                <w:rFonts w:hint="eastAsia" w:ascii="仿宋" w:hAnsi="仿宋" w:eastAsia="仿宋" w:cs="宋体"/>
                <w:bCs/>
                <w:color w:val="000000" w:themeColor="text1"/>
                <w:sz w:val="24"/>
                <w:lang w:eastAsia="zh-CN"/>
                <w14:textFill>
                  <w14:solidFill>
                    <w14:schemeClr w14:val="tx1"/>
                  </w14:solidFill>
                </w14:textFill>
              </w:rPr>
              <w:t>学管处</w:t>
            </w:r>
          </w:p>
        </w:tc>
        <w:tc>
          <w:tcPr>
            <w:tcW w:w="941" w:type="dxa"/>
            <w:vAlign w:val="center"/>
          </w:tcPr>
          <w:p>
            <w:pPr>
              <w:spacing w:line="340" w:lineRule="exact"/>
              <w:jc w:val="center"/>
              <w:textAlignment w:val="baseline"/>
              <w:rPr>
                <w:rFonts w:hint="eastAsia" w:ascii="仿宋" w:hAnsi="仿宋" w:eastAsia="仿宋" w:cs="宋体"/>
                <w:bCs/>
                <w:color w:val="auto"/>
                <w:sz w:val="24"/>
                <w:lang w:eastAsia="zh-CN"/>
              </w:rPr>
            </w:pPr>
            <w:r>
              <w:rPr>
                <w:rFonts w:hint="eastAsia" w:ascii="仿宋" w:hAnsi="仿宋" w:eastAsia="仿宋" w:cs="宋体"/>
                <w:bCs/>
                <w:color w:val="auto"/>
                <w:sz w:val="24"/>
                <w:lang w:eastAsia="zh-CN"/>
              </w:rPr>
              <w:t>王德文</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spacing w:line="34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3月</w:t>
            </w:r>
          </w:p>
        </w:tc>
        <w:tc>
          <w:tcPr>
            <w:tcW w:w="4583" w:type="dxa"/>
            <w:vAlign w:val="center"/>
          </w:tcPr>
          <w:p>
            <w:pPr>
              <w:spacing w:line="360" w:lineRule="exact"/>
              <w:jc w:val="left"/>
              <w:rPr>
                <w:rFonts w:hint="default" w:ascii="仿宋" w:hAnsi="仿宋" w:eastAsia="仿宋" w:cs="宋体"/>
                <w:bCs/>
                <w:color w:val="000000" w:themeColor="text1"/>
                <w:sz w:val="24"/>
                <w:lang w:val="en-US" w:eastAsia="zh-CN"/>
                <w14:textFill>
                  <w14:solidFill>
                    <w14:schemeClr w14:val="tx1"/>
                  </w14:solidFill>
                </w14:textFill>
              </w:rPr>
            </w:pPr>
            <w:r>
              <w:rPr>
                <w:rFonts w:hint="eastAsia" w:ascii="仿宋" w:hAnsi="仿宋" w:eastAsia="仿宋" w:cs="宋体"/>
                <w:bCs/>
                <w:color w:val="000000" w:themeColor="text1"/>
                <w:sz w:val="24"/>
                <w:lang w:val="en-US" w:eastAsia="zh-CN"/>
                <w14:textFill>
                  <w14:solidFill>
                    <w14:schemeClr w14:val="tx1"/>
                  </w14:solidFill>
                </w14:textFill>
              </w:rPr>
              <w:t>2022年全程多元育人导师活动启动</w:t>
            </w:r>
          </w:p>
        </w:tc>
        <w:tc>
          <w:tcPr>
            <w:tcW w:w="1417" w:type="dxa"/>
            <w:vAlign w:val="center"/>
          </w:tcPr>
          <w:p>
            <w:pPr>
              <w:spacing w:line="360" w:lineRule="exact"/>
              <w:jc w:val="center"/>
              <w:rPr>
                <w:rFonts w:hint="eastAsia" w:ascii="仿宋" w:hAnsi="仿宋" w:eastAsia="仿宋" w:cs="宋体"/>
                <w:bCs/>
                <w:color w:val="000000" w:themeColor="text1"/>
                <w:sz w:val="24"/>
                <w:lang w:eastAsia="zh-CN"/>
                <w14:textFill>
                  <w14:solidFill>
                    <w14:schemeClr w14:val="tx1"/>
                  </w14:solidFill>
                </w14:textFill>
              </w:rPr>
            </w:pPr>
            <w:r>
              <w:rPr>
                <w:rFonts w:hint="eastAsia" w:ascii="仿宋" w:hAnsi="仿宋" w:eastAsia="仿宋" w:cs="宋体"/>
                <w:bCs/>
                <w:color w:val="000000" w:themeColor="text1"/>
                <w:sz w:val="24"/>
                <w:lang w:eastAsia="zh-CN"/>
                <w14:textFill>
                  <w14:solidFill>
                    <w14:schemeClr w14:val="tx1"/>
                  </w14:solidFill>
                </w14:textFill>
              </w:rPr>
              <w:t>学管处</w:t>
            </w:r>
          </w:p>
        </w:tc>
        <w:tc>
          <w:tcPr>
            <w:tcW w:w="941" w:type="dxa"/>
            <w:vAlign w:val="center"/>
          </w:tcPr>
          <w:p>
            <w:pPr>
              <w:spacing w:line="340" w:lineRule="exact"/>
              <w:jc w:val="center"/>
              <w:textAlignment w:val="baseline"/>
              <w:rPr>
                <w:rFonts w:hint="eastAsia" w:ascii="仿宋" w:hAnsi="仿宋" w:eastAsia="仿宋" w:cs="宋体"/>
                <w:bCs/>
                <w:color w:val="auto"/>
                <w:sz w:val="24"/>
                <w:lang w:eastAsia="zh-CN"/>
              </w:rPr>
            </w:pPr>
            <w:r>
              <w:rPr>
                <w:rFonts w:hint="eastAsia" w:ascii="仿宋" w:hAnsi="仿宋" w:eastAsia="仿宋" w:cs="宋体"/>
                <w:bCs/>
                <w:color w:val="auto"/>
                <w:sz w:val="24"/>
                <w:lang w:eastAsia="zh-CN"/>
              </w:rPr>
              <w:t>李欣</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lang w:eastAsia="zh-CN"/>
                <w14:textFill>
                  <w14:solidFill>
                    <w14:schemeClr w14:val="tx1"/>
                  </w14:solidFill>
                </w14:textFill>
              </w:rPr>
            </w:pPr>
            <w:r>
              <w:rPr>
                <w:rFonts w:hint="eastAsia" w:ascii="仿宋" w:hAnsi="仿宋" w:eastAsia="仿宋" w:cs="宋体"/>
                <w:bCs/>
                <w:color w:val="000000" w:themeColor="text1"/>
                <w:spacing w:val="8"/>
                <w:kern w:val="0"/>
                <w:sz w:val="24"/>
                <w:lang w:eastAsia="zh-CN"/>
                <w14:textFill>
                  <w14:solidFill>
                    <w14:schemeClr w14:val="tx1"/>
                  </w14:solidFill>
                </w14:textFill>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3月</w:t>
            </w:r>
          </w:p>
        </w:tc>
        <w:tc>
          <w:tcPr>
            <w:tcW w:w="4583" w:type="dxa"/>
            <w:vAlign w:val="center"/>
          </w:tcPr>
          <w:p>
            <w:pPr>
              <w:spacing w:line="360" w:lineRule="exact"/>
              <w:jc w:val="left"/>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2</w:t>
            </w:r>
            <w:r>
              <w:rPr>
                <w:rFonts w:ascii="仿宋" w:hAnsi="仿宋" w:eastAsia="仿宋" w:cs="宋体"/>
                <w:bCs/>
                <w:color w:val="000000" w:themeColor="text1"/>
                <w:sz w:val="24"/>
                <w14:textFill>
                  <w14:solidFill>
                    <w14:schemeClr w14:val="tx1"/>
                  </w14:solidFill>
                </w14:textFill>
              </w:rPr>
              <w:t>020</w:t>
            </w:r>
            <w:r>
              <w:rPr>
                <w:rFonts w:hint="eastAsia" w:ascii="仿宋" w:hAnsi="仿宋" w:eastAsia="仿宋" w:cs="宋体"/>
                <w:bCs/>
                <w:color w:val="000000" w:themeColor="text1"/>
                <w:sz w:val="24"/>
                <w14:textFill>
                  <w14:solidFill>
                    <w14:schemeClr w14:val="tx1"/>
                  </w14:solidFill>
                </w14:textFill>
              </w:rPr>
              <w:t>级五年贯通班网签</w:t>
            </w:r>
          </w:p>
        </w:tc>
        <w:tc>
          <w:tcPr>
            <w:tcW w:w="1417" w:type="dxa"/>
            <w:vAlign w:val="center"/>
          </w:tcPr>
          <w:p>
            <w:pPr>
              <w:spacing w:line="340" w:lineRule="exact"/>
              <w:jc w:val="center"/>
              <w:rPr>
                <w:rFonts w:hint="eastAsia" w:ascii="仿宋" w:hAnsi="仿宋" w:eastAsia="仿宋" w:cs="宋体"/>
                <w:bCs/>
                <w:color w:val="000000"/>
                <w:sz w:val="24"/>
                <w:lang w:val="en-US" w:eastAsia="zh-CN"/>
              </w:rPr>
            </w:pPr>
            <w:r>
              <w:rPr>
                <w:rFonts w:hint="eastAsia" w:ascii="仿宋" w:hAnsi="仿宋" w:eastAsia="仿宋" w:cs="宋体"/>
                <w:bCs/>
                <w:color w:val="000000"/>
                <w:sz w:val="24"/>
              </w:rPr>
              <w:t>实习就业处</w:t>
            </w:r>
          </w:p>
        </w:tc>
        <w:tc>
          <w:tcPr>
            <w:tcW w:w="941" w:type="dxa"/>
            <w:vAlign w:val="center"/>
          </w:tcPr>
          <w:p>
            <w:pPr>
              <w:spacing w:line="340" w:lineRule="exact"/>
              <w:jc w:val="center"/>
              <w:textAlignment w:val="baseline"/>
              <w:rPr>
                <w:rFonts w:hint="eastAsia" w:ascii="仿宋" w:hAnsi="仿宋" w:eastAsia="仿宋" w:cs="宋体"/>
                <w:bCs/>
                <w:color w:val="auto"/>
                <w:sz w:val="24"/>
                <w:lang w:val="en-US" w:eastAsia="zh-CN"/>
              </w:rPr>
            </w:pPr>
            <w:r>
              <w:rPr>
                <w:rFonts w:hint="eastAsia" w:ascii="仿宋" w:hAnsi="仿宋" w:eastAsia="仿宋" w:cs="宋体"/>
                <w:bCs/>
                <w:color w:val="auto"/>
                <w:sz w:val="24"/>
                <w:lang w:eastAsia="zh-CN"/>
              </w:rPr>
              <w:t>高智慧</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左茜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ascii="仿宋" w:hAnsi="仿宋" w:eastAsia="仿宋" w:cs="宋体"/>
                <w:bCs/>
                <w:color w:val="000000" w:themeColor="text1"/>
                <w:spacing w:val="8"/>
                <w:kern w:val="0"/>
                <w:sz w:val="24"/>
                <w14:textFill>
                  <w14:solidFill>
                    <w14:schemeClr w14:val="tx1"/>
                  </w14:solidFill>
                </w14:textFill>
              </w:rPr>
              <w:t>3</w:t>
            </w:r>
            <w:r>
              <w:rPr>
                <w:rFonts w:hint="eastAsia" w:ascii="仿宋" w:hAnsi="仿宋" w:eastAsia="仿宋" w:cs="宋体"/>
                <w:bCs/>
                <w:color w:val="000000" w:themeColor="text1"/>
                <w:spacing w:val="8"/>
                <w:kern w:val="0"/>
                <w:sz w:val="24"/>
                <w14:textFill>
                  <w14:solidFill>
                    <w14:schemeClr w14:val="tx1"/>
                  </w14:solidFill>
                </w14:textFill>
              </w:rPr>
              <w:t>月</w:t>
            </w:r>
          </w:p>
        </w:tc>
        <w:tc>
          <w:tcPr>
            <w:tcW w:w="4583" w:type="dxa"/>
            <w:vAlign w:val="center"/>
          </w:tcPr>
          <w:p>
            <w:pPr>
              <w:spacing w:line="360" w:lineRule="exact"/>
              <w:jc w:val="left"/>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加强岗位实习和现代学徒班管理</w:t>
            </w:r>
          </w:p>
        </w:tc>
        <w:tc>
          <w:tcPr>
            <w:tcW w:w="1417" w:type="dxa"/>
            <w:vAlign w:val="center"/>
          </w:tcPr>
          <w:p>
            <w:pPr>
              <w:spacing w:line="340" w:lineRule="exact"/>
              <w:jc w:val="center"/>
              <w:rPr>
                <w:rFonts w:hint="eastAsia" w:ascii="仿宋" w:hAnsi="仿宋" w:eastAsia="仿宋" w:cs="宋体"/>
                <w:bCs/>
                <w:color w:val="000000"/>
                <w:sz w:val="24"/>
                <w:lang w:val="en-US" w:eastAsia="zh-CN"/>
              </w:rPr>
            </w:pPr>
            <w:r>
              <w:rPr>
                <w:rFonts w:hint="eastAsia" w:ascii="仿宋" w:hAnsi="仿宋" w:eastAsia="仿宋" w:cs="宋体"/>
                <w:bCs/>
                <w:color w:val="000000"/>
                <w:sz w:val="24"/>
              </w:rPr>
              <w:t>实习就业处</w:t>
            </w:r>
          </w:p>
        </w:tc>
        <w:tc>
          <w:tcPr>
            <w:tcW w:w="941" w:type="dxa"/>
            <w:vAlign w:val="center"/>
          </w:tcPr>
          <w:p>
            <w:pPr>
              <w:spacing w:line="340" w:lineRule="exact"/>
              <w:jc w:val="center"/>
              <w:textAlignment w:val="baseline"/>
              <w:rPr>
                <w:rFonts w:hint="eastAsia" w:ascii="仿宋" w:hAnsi="仿宋" w:eastAsia="仿宋" w:cs="宋体"/>
                <w:bCs/>
                <w:color w:val="auto"/>
                <w:sz w:val="24"/>
                <w:lang w:val="en-US" w:eastAsia="zh-CN"/>
              </w:rPr>
            </w:pPr>
            <w:r>
              <w:rPr>
                <w:rFonts w:hint="eastAsia" w:ascii="仿宋" w:hAnsi="仿宋" w:eastAsia="仿宋" w:cs="宋体"/>
                <w:bCs/>
                <w:color w:val="auto"/>
                <w:sz w:val="24"/>
                <w:lang w:eastAsia="zh-CN"/>
              </w:rPr>
              <w:t>高智慧</w:t>
            </w:r>
          </w:p>
        </w:tc>
        <w:tc>
          <w:tcPr>
            <w:tcW w:w="1065" w:type="dxa"/>
            <w:vAlign w:val="center"/>
          </w:tcPr>
          <w:p>
            <w:pPr>
              <w:jc w:val="center"/>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左茜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spacing w:val="8"/>
                <w:kern w:val="0"/>
                <w:sz w:val="24"/>
                <w:szCs w:val="24"/>
              </w:rPr>
              <w:t>3月</w:t>
            </w:r>
          </w:p>
        </w:tc>
        <w:tc>
          <w:tcPr>
            <w:tcW w:w="4583" w:type="dxa"/>
            <w:vAlign w:val="center"/>
          </w:tcPr>
          <w:p>
            <w:pPr>
              <w:adjustRightInd w:val="0"/>
              <w:spacing w:line="360" w:lineRule="exact"/>
              <w:jc w:val="left"/>
              <w:textAlignment w:val="baseline"/>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spacing w:val="8"/>
                <w:kern w:val="0"/>
                <w:sz w:val="24"/>
                <w:szCs w:val="24"/>
              </w:rPr>
              <w:t>2022年政府采购项目启动</w:t>
            </w:r>
          </w:p>
        </w:tc>
        <w:tc>
          <w:tcPr>
            <w:tcW w:w="1417" w:type="dxa"/>
            <w:vAlign w:val="center"/>
          </w:tcPr>
          <w:p>
            <w:pPr>
              <w:adjustRightInd w:val="0"/>
              <w:spacing w:line="360" w:lineRule="exact"/>
              <w:jc w:val="center"/>
              <w:textAlignment w:val="baseline"/>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spacing w:val="8"/>
                <w:kern w:val="0"/>
                <w:sz w:val="24"/>
                <w:szCs w:val="24"/>
              </w:rPr>
              <w:t>总务处</w:t>
            </w:r>
          </w:p>
        </w:tc>
        <w:tc>
          <w:tcPr>
            <w:tcW w:w="941" w:type="dxa"/>
            <w:vAlign w:val="center"/>
          </w:tcPr>
          <w:p>
            <w:pPr>
              <w:spacing w:line="340" w:lineRule="exact"/>
              <w:jc w:val="center"/>
              <w:textAlignment w:val="baseline"/>
              <w:rPr>
                <w:rFonts w:hint="eastAsia" w:ascii="仿宋" w:hAnsi="仿宋" w:eastAsia="仿宋" w:cs="宋体"/>
                <w:bCs/>
                <w:color w:val="auto"/>
                <w:sz w:val="24"/>
                <w:lang w:val="en-US" w:eastAsia="zh-CN"/>
              </w:rPr>
            </w:pPr>
            <w:r>
              <w:rPr>
                <w:rFonts w:hint="eastAsia" w:ascii="仿宋" w:hAnsi="仿宋" w:eastAsia="仿宋" w:cs="宋体"/>
                <w:bCs/>
                <w:color w:val="auto"/>
                <w:sz w:val="24"/>
                <w:lang w:eastAsia="zh-CN"/>
              </w:rPr>
              <w:t>肖传龙</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spacing w:val="8"/>
                <w:kern w:val="0"/>
                <w:sz w:val="24"/>
                <w:szCs w:val="24"/>
              </w:rPr>
              <w:t>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3月</w:t>
            </w:r>
          </w:p>
        </w:tc>
        <w:tc>
          <w:tcPr>
            <w:tcW w:w="4583" w:type="dxa"/>
            <w:vAlign w:val="center"/>
          </w:tcPr>
          <w:p>
            <w:pPr>
              <w:adjustRightInd w:val="0"/>
              <w:spacing w:line="360" w:lineRule="exact"/>
              <w:jc w:val="left"/>
              <w:textAlignment w:val="baseline"/>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spacing w:val="8"/>
                <w:kern w:val="0"/>
                <w:sz w:val="24"/>
                <w:szCs w:val="24"/>
              </w:rPr>
              <w:t>完成固定资产3月份月报</w:t>
            </w:r>
          </w:p>
        </w:tc>
        <w:tc>
          <w:tcPr>
            <w:tcW w:w="1417" w:type="dxa"/>
            <w:vAlign w:val="center"/>
          </w:tcPr>
          <w:p>
            <w:pPr>
              <w:adjustRightInd w:val="0"/>
              <w:spacing w:line="360" w:lineRule="exact"/>
              <w:jc w:val="center"/>
              <w:textAlignment w:val="baseline"/>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spacing w:val="8"/>
                <w:kern w:val="0"/>
                <w:sz w:val="24"/>
                <w:szCs w:val="24"/>
              </w:rPr>
              <w:t>总务处</w:t>
            </w:r>
          </w:p>
        </w:tc>
        <w:tc>
          <w:tcPr>
            <w:tcW w:w="941" w:type="dxa"/>
            <w:vAlign w:val="center"/>
          </w:tcPr>
          <w:p>
            <w:pPr>
              <w:spacing w:line="340" w:lineRule="exact"/>
              <w:jc w:val="center"/>
              <w:textAlignment w:val="baseline"/>
              <w:rPr>
                <w:rFonts w:hint="eastAsia" w:ascii="仿宋" w:hAnsi="仿宋" w:eastAsia="仿宋" w:cs="宋体"/>
                <w:bCs/>
                <w:color w:val="auto"/>
                <w:sz w:val="24"/>
                <w:lang w:val="en-US" w:eastAsia="zh-CN"/>
              </w:rPr>
            </w:pPr>
            <w:r>
              <w:rPr>
                <w:rFonts w:hint="eastAsia" w:ascii="仿宋" w:hAnsi="仿宋" w:eastAsia="仿宋" w:cs="宋体"/>
                <w:bCs/>
                <w:color w:val="auto"/>
                <w:sz w:val="24"/>
                <w:lang w:eastAsia="zh-CN"/>
              </w:rPr>
              <w:t>肖传龙</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spacing w:val="8"/>
                <w:kern w:val="0"/>
                <w:sz w:val="24"/>
                <w:szCs w:val="24"/>
              </w:rPr>
              <w:t>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3月</w:t>
            </w:r>
          </w:p>
        </w:tc>
        <w:tc>
          <w:tcPr>
            <w:tcW w:w="4583" w:type="dxa"/>
            <w:vAlign w:val="center"/>
          </w:tcPr>
          <w:p>
            <w:pPr>
              <w:adjustRightInd w:val="0"/>
              <w:spacing w:line="360" w:lineRule="exact"/>
              <w:jc w:val="left"/>
              <w:textAlignment w:val="baseline"/>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spacing w:val="8"/>
                <w:kern w:val="0"/>
                <w:sz w:val="24"/>
                <w:szCs w:val="24"/>
              </w:rPr>
              <w:t>解决固定资产清查中排查出的问题</w:t>
            </w:r>
          </w:p>
        </w:tc>
        <w:tc>
          <w:tcPr>
            <w:tcW w:w="1417" w:type="dxa"/>
            <w:vAlign w:val="center"/>
          </w:tcPr>
          <w:p>
            <w:pPr>
              <w:adjustRightInd w:val="0"/>
              <w:spacing w:line="360" w:lineRule="exact"/>
              <w:jc w:val="center"/>
              <w:textAlignment w:val="baseline"/>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spacing w:val="8"/>
                <w:kern w:val="0"/>
                <w:sz w:val="24"/>
                <w:szCs w:val="24"/>
              </w:rPr>
              <w:t>总务处</w:t>
            </w:r>
          </w:p>
        </w:tc>
        <w:tc>
          <w:tcPr>
            <w:tcW w:w="941" w:type="dxa"/>
            <w:vAlign w:val="center"/>
          </w:tcPr>
          <w:p>
            <w:pPr>
              <w:spacing w:line="340" w:lineRule="exact"/>
              <w:jc w:val="center"/>
              <w:textAlignment w:val="baseline"/>
              <w:rPr>
                <w:rFonts w:hint="eastAsia" w:ascii="仿宋" w:hAnsi="仿宋" w:eastAsia="仿宋" w:cs="宋体"/>
                <w:bCs/>
                <w:color w:val="auto"/>
                <w:sz w:val="24"/>
                <w:lang w:val="en-US" w:eastAsia="zh-CN"/>
              </w:rPr>
            </w:pPr>
            <w:r>
              <w:rPr>
                <w:rFonts w:hint="eastAsia" w:ascii="仿宋" w:hAnsi="仿宋" w:eastAsia="仿宋" w:cs="宋体"/>
                <w:bCs/>
                <w:color w:val="auto"/>
                <w:sz w:val="24"/>
                <w:lang w:eastAsia="zh-CN"/>
              </w:rPr>
              <w:t>肖传龙</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spacing w:val="8"/>
                <w:kern w:val="0"/>
                <w:sz w:val="24"/>
                <w:szCs w:val="24"/>
              </w:rPr>
              <w:t>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3月</w:t>
            </w:r>
          </w:p>
        </w:tc>
        <w:tc>
          <w:tcPr>
            <w:tcW w:w="4583" w:type="dxa"/>
            <w:vAlign w:val="center"/>
          </w:tcPr>
          <w:p>
            <w:pPr>
              <w:adjustRightInd w:val="0"/>
              <w:spacing w:line="360" w:lineRule="exact"/>
              <w:jc w:val="left"/>
              <w:textAlignment w:val="baseline"/>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spacing w:val="8"/>
                <w:kern w:val="0"/>
                <w:sz w:val="24"/>
                <w:szCs w:val="24"/>
              </w:rPr>
              <w:t>完成固定资产2021年报</w:t>
            </w:r>
          </w:p>
        </w:tc>
        <w:tc>
          <w:tcPr>
            <w:tcW w:w="1417" w:type="dxa"/>
            <w:vAlign w:val="center"/>
          </w:tcPr>
          <w:p>
            <w:pPr>
              <w:adjustRightInd w:val="0"/>
              <w:spacing w:line="360" w:lineRule="exact"/>
              <w:jc w:val="center"/>
              <w:textAlignment w:val="baseline"/>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spacing w:val="8"/>
                <w:kern w:val="0"/>
                <w:sz w:val="24"/>
                <w:szCs w:val="24"/>
              </w:rPr>
              <w:t>总务处</w:t>
            </w:r>
          </w:p>
        </w:tc>
        <w:tc>
          <w:tcPr>
            <w:tcW w:w="941" w:type="dxa"/>
            <w:vAlign w:val="center"/>
          </w:tcPr>
          <w:p>
            <w:pPr>
              <w:spacing w:line="340" w:lineRule="exact"/>
              <w:jc w:val="center"/>
              <w:textAlignment w:val="baseline"/>
              <w:rPr>
                <w:rFonts w:hint="eastAsia" w:ascii="仿宋" w:hAnsi="仿宋" w:eastAsia="仿宋" w:cs="宋体"/>
                <w:bCs/>
                <w:color w:val="auto"/>
                <w:sz w:val="24"/>
                <w:lang w:val="en-US" w:eastAsia="zh-CN"/>
              </w:rPr>
            </w:pPr>
            <w:r>
              <w:rPr>
                <w:rFonts w:hint="eastAsia" w:ascii="仿宋" w:hAnsi="仿宋" w:eastAsia="仿宋" w:cs="宋体"/>
                <w:bCs/>
                <w:color w:val="auto"/>
                <w:sz w:val="24"/>
                <w:lang w:eastAsia="zh-CN"/>
              </w:rPr>
              <w:t>肖传龙</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spacing w:val="8"/>
                <w:kern w:val="0"/>
                <w:sz w:val="24"/>
                <w:szCs w:val="24"/>
              </w:rPr>
              <w:t>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3月</w:t>
            </w:r>
          </w:p>
        </w:tc>
        <w:tc>
          <w:tcPr>
            <w:tcW w:w="4583" w:type="dxa"/>
            <w:vAlign w:val="center"/>
          </w:tcPr>
          <w:p>
            <w:pPr>
              <w:adjustRightInd w:val="0"/>
              <w:spacing w:line="360" w:lineRule="exact"/>
              <w:jc w:val="left"/>
              <w:textAlignment w:val="baseline"/>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spacing w:val="8"/>
                <w:kern w:val="0"/>
                <w:sz w:val="24"/>
                <w:szCs w:val="24"/>
              </w:rPr>
              <w:t>3月食堂满意度测评及座谈会</w:t>
            </w:r>
          </w:p>
        </w:tc>
        <w:tc>
          <w:tcPr>
            <w:tcW w:w="1417" w:type="dxa"/>
            <w:vAlign w:val="center"/>
          </w:tcPr>
          <w:p>
            <w:pPr>
              <w:adjustRightInd w:val="0"/>
              <w:spacing w:line="360" w:lineRule="exact"/>
              <w:jc w:val="center"/>
              <w:textAlignment w:val="baseline"/>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spacing w:val="8"/>
                <w:kern w:val="0"/>
                <w:sz w:val="24"/>
                <w:szCs w:val="24"/>
              </w:rPr>
              <w:t>总务处</w:t>
            </w:r>
          </w:p>
        </w:tc>
        <w:tc>
          <w:tcPr>
            <w:tcW w:w="941" w:type="dxa"/>
            <w:vAlign w:val="center"/>
          </w:tcPr>
          <w:p>
            <w:pPr>
              <w:spacing w:line="340" w:lineRule="exact"/>
              <w:jc w:val="center"/>
              <w:textAlignment w:val="baseline"/>
              <w:rPr>
                <w:rFonts w:hint="eastAsia" w:ascii="仿宋" w:hAnsi="仿宋" w:eastAsia="仿宋" w:cs="宋体"/>
                <w:bCs/>
                <w:color w:val="auto"/>
                <w:sz w:val="24"/>
                <w:lang w:val="en-US" w:eastAsia="zh-CN"/>
              </w:rPr>
            </w:pPr>
            <w:r>
              <w:rPr>
                <w:rFonts w:hint="eastAsia" w:ascii="仿宋" w:hAnsi="仿宋" w:eastAsia="仿宋" w:cs="宋体"/>
                <w:bCs/>
                <w:color w:val="auto"/>
                <w:sz w:val="24"/>
                <w:lang w:eastAsia="zh-CN"/>
              </w:rPr>
              <w:t>肖传龙</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spacing w:val="8"/>
                <w:kern w:val="0"/>
                <w:sz w:val="24"/>
                <w:szCs w:val="24"/>
              </w:rPr>
              <w:t>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3月</w:t>
            </w:r>
          </w:p>
        </w:tc>
        <w:tc>
          <w:tcPr>
            <w:tcW w:w="4583" w:type="dxa"/>
            <w:vAlign w:val="center"/>
          </w:tcPr>
          <w:p>
            <w:pPr>
              <w:adjustRightInd w:val="0"/>
              <w:spacing w:line="360" w:lineRule="exact"/>
              <w:jc w:val="left"/>
              <w:textAlignment w:val="baseline"/>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spacing w:val="8"/>
                <w:kern w:val="0"/>
                <w:sz w:val="24"/>
                <w:szCs w:val="24"/>
              </w:rPr>
              <w:t>2022年暑期校舍维修项目设计图纸完成</w:t>
            </w:r>
          </w:p>
        </w:tc>
        <w:tc>
          <w:tcPr>
            <w:tcW w:w="1417" w:type="dxa"/>
            <w:vAlign w:val="center"/>
          </w:tcPr>
          <w:p>
            <w:pPr>
              <w:adjustRightInd w:val="0"/>
              <w:spacing w:line="360" w:lineRule="exact"/>
              <w:jc w:val="center"/>
              <w:textAlignment w:val="baseline"/>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spacing w:val="8"/>
                <w:kern w:val="0"/>
                <w:sz w:val="24"/>
                <w:szCs w:val="24"/>
              </w:rPr>
              <w:t>总务处</w:t>
            </w:r>
          </w:p>
        </w:tc>
        <w:tc>
          <w:tcPr>
            <w:tcW w:w="941" w:type="dxa"/>
            <w:vAlign w:val="center"/>
          </w:tcPr>
          <w:p>
            <w:pPr>
              <w:spacing w:line="340" w:lineRule="exact"/>
              <w:jc w:val="center"/>
              <w:textAlignment w:val="baseline"/>
              <w:rPr>
                <w:rFonts w:hint="eastAsia" w:ascii="仿宋" w:hAnsi="仿宋" w:eastAsia="仿宋" w:cs="宋体"/>
                <w:bCs/>
                <w:color w:val="auto"/>
                <w:sz w:val="24"/>
                <w:lang w:val="en-US" w:eastAsia="zh-CN"/>
              </w:rPr>
            </w:pPr>
            <w:r>
              <w:rPr>
                <w:rFonts w:hint="eastAsia" w:ascii="仿宋" w:hAnsi="仿宋" w:eastAsia="仿宋" w:cs="宋体"/>
                <w:bCs/>
                <w:color w:val="auto"/>
                <w:sz w:val="24"/>
                <w:lang w:eastAsia="zh-CN"/>
              </w:rPr>
              <w:t>肖传龙</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spacing w:val="8"/>
                <w:kern w:val="0"/>
                <w:sz w:val="24"/>
                <w:szCs w:val="24"/>
              </w:rPr>
              <w:t>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3月</w:t>
            </w:r>
          </w:p>
        </w:tc>
        <w:tc>
          <w:tcPr>
            <w:tcW w:w="4583" w:type="dxa"/>
            <w:vAlign w:val="center"/>
          </w:tcPr>
          <w:p>
            <w:pPr>
              <w:adjustRightInd w:val="0"/>
              <w:spacing w:line="360" w:lineRule="exact"/>
              <w:jc w:val="left"/>
              <w:textAlignment w:val="baseline"/>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spacing w:val="8"/>
                <w:kern w:val="0"/>
                <w:sz w:val="24"/>
                <w:szCs w:val="24"/>
              </w:rPr>
              <w:t>2022年暑期校舍维修项目工程造价、招标文件审核完成</w:t>
            </w:r>
          </w:p>
        </w:tc>
        <w:tc>
          <w:tcPr>
            <w:tcW w:w="1417" w:type="dxa"/>
            <w:vAlign w:val="center"/>
          </w:tcPr>
          <w:p>
            <w:pPr>
              <w:adjustRightInd w:val="0"/>
              <w:spacing w:line="360" w:lineRule="exact"/>
              <w:jc w:val="center"/>
              <w:textAlignment w:val="baseline"/>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spacing w:val="8"/>
                <w:kern w:val="0"/>
                <w:sz w:val="24"/>
                <w:szCs w:val="24"/>
              </w:rPr>
              <w:t>总务处</w:t>
            </w:r>
          </w:p>
        </w:tc>
        <w:tc>
          <w:tcPr>
            <w:tcW w:w="941" w:type="dxa"/>
            <w:vAlign w:val="center"/>
          </w:tcPr>
          <w:p>
            <w:pPr>
              <w:spacing w:line="340" w:lineRule="exact"/>
              <w:jc w:val="center"/>
              <w:textAlignment w:val="baseline"/>
              <w:rPr>
                <w:rFonts w:hint="eastAsia" w:ascii="仿宋" w:hAnsi="仿宋" w:eastAsia="仿宋" w:cs="宋体"/>
                <w:bCs/>
                <w:color w:val="auto"/>
                <w:sz w:val="24"/>
                <w:lang w:val="en-US" w:eastAsia="zh-CN"/>
              </w:rPr>
            </w:pPr>
            <w:r>
              <w:rPr>
                <w:rFonts w:hint="eastAsia" w:ascii="仿宋" w:hAnsi="仿宋" w:eastAsia="仿宋" w:cs="宋体"/>
                <w:bCs/>
                <w:color w:val="auto"/>
                <w:sz w:val="24"/>
                <w:lang w:eastAsia="zh-CN"/>
              </w:rPr>
              <w:t>肖传龙</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spacing w:val="8"/>
                <w:kern w:val="0"/>
                <w:sz w:val="24"/>
                <w:szCs w:val="24"/>
              </w:rPr>
              <w:t>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themeColor="text1"/>
                <w:spacing w:val="8"/>
                <w:kern w:val="0"/>
                <w:sz w:val="24"/>
                <w:lang w:val="en-US" w:eastAsia="zh-CN"/>
                <w14:textFill>
                  <w14:solidFill>
                    <w14:schemeClr w14:val="tx1"/>
                  </w14:solidFill>
                </w14:textFill>
              </w:rPr>
              <w:t>3月</w:t>
            </w:r>
          </w:p>
        </w:tc>
        <w:tc>
          <w:tcPr>
            <w:tcW w:w="4583" w:type="dxa"/>
            <w:vAlign w:val="center"/>
          </w:tcPr>
          <w:p>
            <w:pPr>
              <w:adjustRightInd w:val="0"/>
              <w:spacing w:line="360" w:lineRule="exact"/>
              <w:jc w:val="left"/>
              <w:textAlignment w:val="baseline"/>
              <w:rPr>
                <w:rFonts w:hint="eastAsia" w:ascii="仿宋" w:hAnsi="仿宋" w:eastAsia="仿宋" w:cs="宋体"/>
                <w:bCs/>
                <w:color w:val="000000"/>
                <w:spacing w:val="8"/>
                <w:kern w:val="0"/>
                <w:sz w:val="24"/>
                <w:szCs w:val="24"/>
              </w:rPr>
            </w:pPr>
            <w:r>
              <w:rPr>
                <w:rFonts w:hint="eastAsia" w:ascii="仿宋" w:hAnsi="仿宋" w:eastAsia="仿宋" w:cs="宋体"/>
                <w:bCs/>
                <w:color w:val="000000"/>
                <w:spacing w:val="8"/>
                <w:kern w:val="0"/>
                <w:sz w:val="24"/>
                <w:szCs w:val="24"/>
                <w:lang w:val="en-US" w:eastAsia="zh-CN"/>
              </w:rPr>
              <w:t>修订《青岛经济职业学校绩效工资方案》、《青岛经济职业学校教职工业绩考核办法》、《青岛经济职业学校加班管理办法》等制度</w:t>
            </w:r>
          </w:p>
        </w:tc>
        <w:tc>
          <w:tcPr>
            <w:tcW w:w="1417" w:type="dxa"/>
            <w:vAlign w:val="center"/>
          </w:tcPr>
          <w:p>
            <w:pPr>
              <w:adjustRightInd w:val="0"/>
              <w:spacing w:line="360" w:lineRule="exact"/>
              <w:jc w:val="center"/>
              <w:textAlignment w:val="baseline"/>
              <w:rPr>
                <w:rFonts w:hint="eastAsia" w:ascii="仿宋" w:hAnsi="仿宋" w:eastAsia="仿宋" w:cs="宋体"/>
                <w:bCs/>
                <w:color w:val="000000"/>
                <w:spacing w:val="8"/>
                <w:kern w:val="0"/>
                <w:sz w:val="24"/>
                <w:szCs w:val="24"/>
              </w:rPr>
            </w:pPr>
            <w:r>
              <w:rPr>
                <w:rFonts w:hint="eastAsia" w:ascii="仿宋" w:hAnsi="仿宋" w:eastAsia="仿宋" w:cs="宋体"/>
                <w:bCs/>
                <w:color w:val="000000"/>
                <w:spacing w:val="8"/>
                <w:kern w:val="0"/>
                <w:sz w:val="24"/>
                <w:szCs w:val="24"/>
                <w:lang w:val="en-US" w:eastAsia="zh-CN"/>
              </w:rPr>
              <w:t>办公室</w:t>
            </w:r>
          </w:p>
        </w:tc>
        <w:tc>
          <w:tcPr>
            <w:tcW w:w="941" w:type="dxa"/>
            <w:vAlign w:val="center"/>
          </w:tcPr>
          <w:p>
            <w:pPr>
              <w:spacing w:line="340" w:lineRule="exact"/>
              <w:jc w:val="center"/>
              <w:textAlignment w:val="baseline"/>
              <w:rPr>
                <w:rFonts w:hint="eastAsia" w:ascii="仿宋" w:hAnsi="仿宋" w:eastAsia="仿宋" w:cs="宋体"/>
                <w:bCs/>
                <w:color w:val="auto"/>
                <w:sz w:val="24"/>
                <w:lang w:eastAsia="zh-CN"/>
              </w:rPr>
            </w:pPr>
            <w:r>
              <w:rPr>
                <w:rFonts w:hint="eastAsia" w:ascii="仿宋" w:hAnsi="仿宋" w:eastAsia="仿宋" w:cs="宋体"/>
                <w:bCs/>
                <w:color w:val="auto"/>
                <w:sz w:val="24"/>
                <w:lang w:val="en-US" w:eastAsia="zh-CN"/>
              </w:rPr>
              <w:t>姜晶</w:t>
            </w:r>
          </w:p>
        </w:tc>
        <w:tc>
          <w:tcPr>
            <w:tcW w:w="1065" w:type="dxa"/>
            <w:vAlign w:val="center"/>
          </w:tcPr>
          <w:p>
            <w:pPr>
              <w:adjustRightInd w:val="0"/>
              <w:spacing w:line="360" w:lineRule="exact"/>
              <w:jc w:val="center"/>
              <w:textAlignment w:val="baseline"/>
              <w:rPr>
                <w:rFonts w:hint="eastAsia" w:ascii="仿宋" w:hAnsi="仿宋" w:eastAsia="仿宋" w:cs="宋体"/>
                <w:bCs/>
                <w:color w:val="000000"/>
                <w:spacing w:val="8"/>
                <w:kern w:val="0"/>
                <w:sz w:val="24"/>
                <w:szCs w:val="24"/>
              </w:rPr>
            </w:pPr>
            <w:r>
              <w:rPr>
                <w:rFonts w:hint="eastAsia" w:ascii="仿宋" w:hAnsi="仿宋" w:eastAsia="仿宋" w:cs="宋体"/>
                <w:bCs/>
                <w:color w:val="000000"/>
                <w:spacing w:val="8"/>
                <w:kern w:val="0"/>
                <w:sz w:val="24"/>
                <w:szCs w:val="24"/>
                <w:lang w:val="en-US" w:eastAsia="zh-CN"/>
              </w:rPr>
              <w:t>吕雪梅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lang w:val="en-US" w:eastAsia="zh-CN"/>
                <w14:textFill>
                  <w14:solidFill>
                    <w14:schemeClr w14:val="tx1"/>
                  </w14:solidFill>
                </w14:textFill>
              </w:rPr>
            </w:pPr>
            <w:r>
              <w:rPr>
                <w:rFonts w:hint="eastAsia" w:ascii="仿宋" w:hAnsi="仿宋" w:eastAsia="仿宋" w:cs="宋体"/>
                <w:bCs/>
                <w:color w:val="000000"/>
                <w:spacing w:val="8"/>
                <w:kern w:val="0"/>
                <w:sz w:val="24"/>
                <w:lang w:val="en-US" w:eastAsia="zh-CN"/>
              </w:rPr>
              <w:t>3月</w:t>
            </w:r>
          </w:p>
        </w:tc>
        <w:tc>
          <w:tcPr>
            <w:tcW w:w="4583" w:type="dxa"/>
            <w:vAlign w:val="center"/>
          </w:tcPr>
          <w:p>
            <w:pPr>
              <w:spacing w:line="360" w:lineRule="exact"/>
              <w:jc w:val="left"/>
              <w:rPr>
                <w:rFonts w:hint="eastAsia" w:ascii="仿宋" w:hAnsi="仿宋" w:eastAsia="仿宋" w:cs="宋体"/>
                <w:bCs/>
                <w:color w:val="000000"/>
                <w:spacing w:val="8"/>
                <w:kern w:val="0"/>
                <w:sz w:val="24"/>
                <w:szCs w:val="24"/>
                <w:lang w:val="en-US" w:eastAsia="zh-CN"/>
              </w:rPr>
            </w:pPr>
            <w:r>
              <w:rPr>
                <w:rFonts w:hint="eastAsia" w:ascii="仿宋" w:hAnsi="仿宋" w:eastAsia="仿宋" w:cs="宋体"/>
                <w:bCs/>
                <w:color w:val="000000"/>
                <w:sz w:val="24"/>
                <w:lang w:eastAsia="zh-CN"/>
              </w:rPr>
              <w:t>举办雷锋月主题系列志愿者活动</w:t>
            </w:r>
          </w:p>
        </w:tc>
        <w:tc>
          <w:tcPr>
            <w:tcW w:w="1417" w:type="dxa"/>
            <w:vAlign w:val="center"/>
          </w:tcPr>
          <w:p>
            <w:pPr>
              <w:spacing w:line="340" w:lineRule="exact"/>
              <w:jc w:val="center"/>
              <w:textAlignment w:val="baseline"/>
              <w:rPr>
                <w:rFonts w:hint="eastAsia" w:ascii="仿宋" w:hAnsi="仿宋" w:eastAsia="仿宋" w:cs="宋体"/>
                <w:bCs/>
                <w:color w:val="000000"/>
                <w:spacing w:val="8"/>
                <w:kern w:val="0"/>
                <w:sz w:val="24"/>
                <w:szCs w:val="24"/>
                <w:lang w:val="en-US" w:eastAsia="zh-CN"/>
              </w:rPr>
            </w:pPr>
            <w:r>
              <w:rPr>
                <w:rFonts w:hint="eastAsia" w:ascii="仿宋" w:hAnsi="仿宋" w:eastAsia="仿宋" w:cs="宋体"/>
                <w:bCs/>
                <w:color w:val="000000"/>
                <w:sz w:val="24"/>
              </w:rPr>
              <w:t>团委</w:t>
            </w:r>
          </w:p>
        </w:tc>
        <w:tc>
          <w:tcPr>
            <w:tcW w:w="941" w:type="dxa"/>
            <w:vAlign w:val="center"/>
          </w:tcPr>
          <w:p>
            <w:pPr>
              <w:spacing w:line="340" w:lineRule="exact"/>
              <w:jc w:val="center"/>
              <w:textAlignment w:val="baseline"/>
              <w:rPr>
                <w:rFonts w:hint="eastAsia" w:ascii="仿宋" w:hAnsi="仿宋" w:eastAsia="仿宋" w:cs="宋体"/>
                <w:bCs/>
                <w:color w:val="auto"/>
                <w:sz w:val="24"/>
                <w:lang w:val="en-US" w:eastAsia="zh-CN"/>
              </w:rPr>
            </w:pPr>
            <w:r>
              <w:rPr>
                <w:rFonts w:hint="eastAsia" w:ascii="仿宋" w:hAnsi="仿宋" w:eastAsia="仿宋" w:cs="宋体"/>
                <w:bCs/>
                <w:color w:val="000000"/>
                <w:sz w:val="24"/>
              </w:rPr>
              <w:t>姜璎纯</w:t>
            </w:r>
          </w:p>
        </w:tc>
        <w:tc>
          <w:tcPr>
            <w:tcW w:w="1065" w:type="dxa"/>
            <w:vAlign w:val="center"/>
          </w:tcPr>
          <w:p>
            <w:pPr>
              <w:spacing w:line="340" w:lineRule="exact"/>
              <w:jc w:val="center"/>
              <w:textAlignment w:val="baseline"/>
              <w:rPr>
                <w:rFonts w:hint="eastAsia" w:ascii="仿宋" w:hAnsi="仿宋" w:eastAsia="仿宋" w:cs="宋体"/>
                <w:bCs/>
                <w:color w:val="000000"/>
                <w:spacing w:val="8"/>
                <w:kern w:val="0"/>
                <w:sz w:val="24"/>
                <w:szCs w:val="24"/>
                <w:lang w:val="en-US" w:eastAsia="zh-CN"/>
              </w:rPr>
            </w:pPr>
            <w:r>
              <w:rPr>
                <w:rFonts w:hint="eastAsia" w:ascii="仿宋" w:hAnsi="仿宋" w:eastAsia="仿宋" w:cs="宋体"/>
                <w:bCs/>
                <w:color w:val="000000"/>
                <w:sz w:val="24"/>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lang w:val="en-US" w:eastAsia="zh-CN"/>
                <w14:textFill>
                  <w14:solidFill>
                    <w14:schemeClr w14:val="tx1"/>
                  </w14:solidFill>
                </w14:textFill>
              </w:rPr>
            </w:pPr>
            <w:r>
              <w:rPr>
                <w:rFonts w:hint="eastAsia" w:ascii="仿宋" w:hAnsi="仿宋" w:eastAsia="仿宋" w:cs="宋体"/>
                <w:bCs/>
                <w:color w:val="000000"/>
                <w:spacing w:val="8"/>
                <w:kern w:val="0"/>
                <w:sz w:val="24"/>
                <w:lang w:val="en-US" w:eastAsia="zh-CN"/>
              </w:rPr>
              <w:t>3月</w:t>
            </w:r>
          </w:p>
        </w:tc>
        <w:tc>
          <w:tcPr>
            <w:tcW w:w="4583" w:type="dxa"/>
            <w:vAlign w:val="center"/>
          </w:tcPr>
          <w:p>
            <w:pPr>
              <w:spacing w:line="320" w:lineRule="exact"/>
              <w:jc w:val="left"/>
              <w:rPr>
                <w:rFonts w:hint="eastAsia" w:ascii="仿宋" w:hAnsi="仿宋" w:eastAsia="仿宋" w:cs="宋体"/>
                <w:bCs/>
                <w:color w:val="000000"/>
                <w:spacing w:val="8"/>
                <w:kern w:val="0"/>
                <w:sz w:val="24"/>
                <w:szCs w:val="24"/>
                <w:lang w:val="en-US" w:eastAsia="zh-CN"/>
              </w:rPr>
            </w:pPr>
            <w:r>
              <w:rPr>
                <w:rFonts w:hint="eastAsia" w:ascii="仿宋" w:hAnsi="仿宋" w:eastAsia="仿宋" w:cs="宋体"/>
                <w:bCs/>
                <w:color w:val="000000"/>
                <w:spacing w:val="8"/>
                <w:kern w:val="0"/>
                <w:sz w:val="24"/>
              </w:rPr>
              <w:t>完成202</w:t>
            </w:r>
            <w:r>
              <w:rPr>
                <w:rFonts w:hint="eastAsia" w:ascii="仿宋" w:hAnsi="仿宋" w:eastAsia="仿宋" w:cs="宋体"/>
                <w:bCs/>
                <w:color w:val="000000"/>
                <w:spacing w:val="8"/>
                <w:kern w:val="0"/>
                <w:sz w:val="24"/>
                <w:lang w:val="en-US" w:eastAsia="zh-CN"/>
              </w:rPr>
              <w:t>2</w:t>
            </w:r>
            <w:r>
              <w:rPr>
                <w:rFonts w:hint="eastAsia" w:ascii="仿宋" w:hAnsi="仿宋" w:eastAsia="仿宋" w:cs="宋体"/>
                <w:bCs/>
                <w:color w:val="000000"/>
                <w:spacing w:val="8"/>
                <w:kern w:val="0"/>
                <w:sz w:val="24"/>
              </w:rPr>
              <w:t>年招生简章、招生专业介绍，成立202</w:t>
            </w:r>
            <w:r>
              <w:rPr>
                <w:rFonts w:hint="eastAsia" w:ascii="仿宋" w:hAnsi="仿宋" w:eastAsia="仿宋" w:cs="宋体"/>
                <w:bCs/>
                <w:color w:val="000000"/>
                <w:spacing w:val="8"/>
                <w:kern w:val="0"/>
                <w:sz w:val="24"/>
                <w:lang w:val="en-US" w:eastAsia="zh-CN"/>
              </w:rPr>
              <w:t>2</w:t>
            </w:r>
            <w:r>
              <w:rPr>
                <w:rFonts w:hint="eastAsia" w:ascii="仿宋" w:hAnsi="仿宋" w:eastAsia="仿宋" w:cs="宋体"/>
                <w:bCs/>
                <w:color w:val="000000"/>
                <w:spacing w:val="8"/>
                <w:kern w:val="0"/>
                <w:sz w:val="24"/>
              </w:rPr>
              <w:t>年招生宣传小组及其他招生前期准备工作；</w:t>
            </w:r>
            <w:r>
              <w:rPr>
                <w:rFonts w:ascii="仿宋" w:hAnsi="仿宋" w:eastAsia="仿宋" w:cs="宋体"/>
                <w:bCs/>
                <w:color w:val="000000"/>
                <w:spacing w:val="8"/>
                <w:kern w:val="0"/>
                <w:sz w:val="24"/>
              </w:rPr>
              <w:t>与三二连读联办学院</w:t>
            </w:r>
            <w:r>
              <w:rPr>
                <w:rFonts w:hint="eastAsia" w:ascii="仿宋" w:hAnsi="仿宋" w:eastAsia="仿宋" w:cs="宋体"/>
                <w:bCs/>
                <w:color w:val="000000"/>
                <w:spacing w:val="8"/>
                <w:kern w:val="0"/>
                <w:sz w:val="24"/>
              </w:rPr>
              <w:t>续签联合办学协议</w:t>
            </w:r>
          </w:p>
        </w:tc>
        <w:tc>
          <w:tcPr>
            <w:tcW w:w="1417" w:type="dxa"/>
            <w:vAlign w:val="center"/>
          </w:tcPr>
          <w:p>
            <w:pPr>
              <w:spacing w:line="340" w:lineRule="exact"/>
              <w:jc w:val="center"/>
              <w:rPr>
                <w:rFonts w:hint="eastAsia" w:ascii="仿宋" w:hAnsi="仿宋" w:eastAsia="仿宋" w:cs="宋体"/>
                <w:bCs/>
                <w:color w:val="000000"/>
                <w:sz w:val="24"/>
                <w:lang w:val="en-US" w:eastAsia="zh-CN"/>
              </w:rPr>
            </w:pPr>
            <w:r>
              <w:rPr>
                <w:rFonts w:hint="eastAsia" w:ascii="仿宋" w:hAnsi="仿宋" w:eastAsia="仿宋" w:cs="宋体"/>
                <w:bCs/>
                <w:color w:val="000000"/>
                <w:sz w:val="24"/>
              </w:rPr>
              <w:t>招生培训处</w:t>
            </w:r>
          </w:p>
        </w:tc>
        <w:tc>
          <w:tcPr>
            <w:tcW w:w="941" w:type="dxa"/>
            <w:vAlign w:val="center"/>
          </w:tcPr>
          <w:p>
            <w:pPr>
              <w:spacing w:line="340" w:lineRule="exact"/>
              <w:jc w:val="center"/>
              <w:textAlignment w:val="baseline"/>
              <w:rPr>
                <w:rFonts w:hint="eastAsia" w:ascii="仿宋" w:hAnsi="仿宋" w:eastAsia="仿宋" w:cs="宋体"/>
                <w:bCs/>
                <w:color w:val="auto"/>
                <w:sz w:val="24"/>
                <w:lang w:val="en-US" w:eastAsia="zh-CN"/>
              </w:rPr>
            </w:pPr>
            <w:r>
              <w:rPr>
                <w:rFonts w:hint="eastAsia" w:ascii="仿宋" w:hAnsi="仿宋" w:eastAsia="仿宋" w:cs="宋体"/>
                <w:bCs/>
                <w:color w:val="000000"/>
                <w:spacing w:val="8"/>
                <w:kern w:val="0"/>
                <w:sz w:val="24"/>
                <w:lang w:val="en-US" w:eastAsia="zh-CN"/>
              </w:rPr>
              <w:t>孙赟杰</w:t>
            </w:r>
          </w:p>
        </w:tc>
        <w:tc>
          <w:tcPr>
            <w:tcW w:w="1065" w:type="dxa"/>
            <w:vAlign w:val="center"/>
          </w:tcPr>
          <w:p>
            <w:pPr>
              <w:spacing w:line="340" w:lineRule="exact"/>
              <w:jc w:val="center"/>
              <w:textAlignment w:val="baseline"/>
              <w:rPr>
                <w:rFonts w:hint="eastAsia" w:ascii="仿宋" w:hAnsi="仿宋" w:eastAsia="仿宋" w:cs="宋体"/>
                <w:bCs/>
                <w:color w:val="000000"/>
                <w:spacing w:val="8"/>
                <w:kern w:val="0"/>
                <w:sz w:val="24"/>
                <w:szCs w:val="24"/>
                <w:lang w:val="en-US" w:eastAsia="zh-CN"/>
              </w:rPr>
            </w:pPr>
            <w:r>
              <w:rPr>
                <w:rFonts w:hint="eastAsia" w:ascii="仿宋" w:hAnsi="仿宋" w:eastAsia="仿宋" w:cs="宋体"/>
                <w:bCs/>
                <w:color w:val="000000"/>
                <w:spacing w:val="8"/>
                <w:kern w:val="0"/>
                <w:sz w:val="24"/>
                <w:lang w:val="en-US" w:eastAsia="zh-CN"/>
              </w:rPr>
              <w:t>左茜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spacing w:val="8"/>
                <w:kern w:val="0"/>
                <w:sz w:val="24"/>
                <w:lang w:val="en-US" w:eastAsia="zh-CN"/>
              </w:rPr>
            </w:pPr>
            <w:r>
              <w:rPr>
                <w:rFonts w:hint="eastAsia" w:ascii="仿宋" w:hAnsi="仿宋" w:eastAsia="仿宋" w:cs="宋体"/>
                <w:bCs/>
                <w:color w:val="000000"/>
                <w:spacing w:val="8"/>
                <w:kern w:val="0"/>
                <w:sz w:val="24"/>
                <w:lang w:val="en-US" w:eastAsia="zh-CN"/>
              </w:rPr>
              <w:t>3月-</w:t>
            </w:r>
          </w:p>
          <w:p>
            <w:pPr>
              <w:adjustRightInd w:val="0"/>
              <w:spacing w:line="360" w:lineRule="exact"/>
              <w:jc w:val="center"/>
              <w:textAlignment w:val="baseline"/>
              <w:rPr>
                <w:rFonts w:hint="eastAsia" w:ascii="仿宋" w:hAnsi="仿宋" w:eastAsia="仿宋" w:cs="宋体"/>
                <w:bCs/>
                <w:color w:val="000000" w:themeColor="text1"/>
                <w:spacing w:val="8"/>
                <w:kern w:val="0"/>
                <w:sz w:val="24"/>
                <w:lang w:val="en-US" w:eastAsia="zh-CN"/>
                <w14:textFill>
                  <w14:solidFill>
                    <w14:schemeClr w14:val="tx1"/>
                  </w14:solidFill>
                </w14:textFill>
              </w:rPr>
            </w:pPr>
            <w:r>
              <w:rPr>
                <w:rFonts w:hint="eastAsia" w:ascii="仿宋" w:hAnsi="仿宋" w:eastAsia="仿宋" w:cs="宋体"/>
                <w:bCs/>
                <w:color w:val="000000"/>
                <w:spacing w:val="8"/>
                <w:kern w:val="0"/>
                <w:sz w:val="24"/>
                <w:lang w:val="en-US" w:eastAsia="zh-CN"/>
              </w:rPr>
              <w:t>5月</w:t>
            </w:r>
          </w:p>
        </w:tc>
        <w:tc>
          <w:tcPr>
            <w:tcW w:w="4583" w:type="dxa"/>
            <w:vAlign w:val="center"/>
          </w:tcPr>
          <w:p>
            <w:pPr>
              <w:adjustRightInd w:val="0"/>
              <w:spacing w:line="360" w:lineRule="exact"/>
              <w:jc w:val="left"/>
              <w:textAlignment w:val="baseline"/>
              <w:rPr>
                <w:rFonts w:hint="eastAsia" w:ascii="仿宋" w:hAnsi="仿宋" w:eastAsia="仿宋" w:cs="宋体"/>
                <w:bCs/>
                <w:color w:val="000000"/>
                <w:spacing w:val="8"/>
                <w:kern w:val="0"/>
                <w:sz w:val="24"/>
                <w:szCs w:val="24"/>
                <w:lang w:val="en-US" w:eastAsia="zh-CN"/>
              </w:rPr>
            </w:pPr>
            <w:r>
              <w:rPr>
                <w:rFonts w:hint="eastAsia" w:ascii="仿宋" w:hAnsi="仿宋" w:eastAsia="仿宋" w:cs="宋体"/>
                <w:bCs/>
                <w:color w:val="000000"/>
                <w:sz w:val="24"/>
              </w:rPr>
              <w:t>组织多种形式的招生宣传、职业体验，参与初三学生家长会等，组织202</w:t>
            </w:r>
            <w:r>
              <w:rPr>
                <w:rFonts w:hint="eastAsia" w:ascii="仿宋" w:hAnsi="仿宋" w:eastAsia="仿宋" w:cs="宋体"/>
                <w:bCs/>
                <w:color w:val="000000"/>
                <w:sz w:val="24"/>
                <w:lang w:val="en-US" w:eastAsia="zh-CN"/>
              </w:rPr>
              <w:t>2</w:t>
            </w:r>
            <w:r>
              <w:rPr>
                <w:rFonts w:hint="eastAsia" w:ascii="仿宋" w:hAnsi="仿宋" w:eastAsia="仿宋" w:cs="宋体"/>
                <w:bCs/>
                <w:color w:val="000000"/>
                <w:sz w:val="24"/>
              </w:rPr>
              <w:t>年招生咨询、报名等一系列招生工作</w:t>
            </w:r>
          </w:p>
        </w:tc>
        <w:tc>
          <w:tcPr>
            <w:tcW w:w="1417" w:type="dxa"/>
            <w:vAlign w:val="center"/>
          </w:tcPr>
          <w:p>
            <w:pPr>
              <w:spacing w:line="340" w:lineRule="exact"/>
              <w:jc w:val="center"/>
              <w:rPr>
                <w:rFonts w:hint="eastAsia" w:ascii="仿宋" w:hAnsi="仿宋" w:eastAsia="仿宋" w:cs="宋体"/>
                <w:bCs/>
                <w:color w:val="000000"/>
                <w:sz w:val="24"/>
                <w:lang w:val="en-US" w:eastAsia="zh-CN"/>
              </w:rPr>
            </w:pPr>
            <w:r>
              <w:rPr>
                <w:rFonts w:hint="eastAsia" w:ascii="仿宋" w:hAnsi="仿宋" w:eastAsia="仿宋" w:cs="宋体"/>
                <w:bCs/>
                <w:color w:val="000000"/>
                <w:sz w:val="24"/>
              </w:rPr>
              <w:t>招生培训处</w:t>
            </w:r>
          </w:p>
        </w:tc>
        <w:tc>
          <w:tcPr>
            <w:tcW w:w="941" w:type="dxa"/>
            <w:vAlign w:val="center"/>
          </w:tcPr>
          <w:p>
            <w:pPr>
              <w:spacing w:line="340" w:lineRule="exact"/>
              <w:jc w:val="center"/>
              <w:rPr>
                <w:rFonts w:hint="eastAsia" w:ascii="仿宋" w:hAnsi="仿宋" w:eastAsia="仿宋" w:cs="宋体"/>
                <w:bCs/>
                <w:color w:val="000000"/>
                <w:sz w:val="24"/>
                <w:lang w:val="en-US" w:eastAsia="zh-CN"/>
              </w:rPr>
            </w:pPr>
            <w:r>
              <w:rPr>
                <w:rFonts w:hint="eastAsia" w:ascii="仿宋" w:hAnsi="仿宋" w:eastAsia="仿宋" w:cs="宋体"/>
                <w:bCs/>
                <w:color w:val="000000"/>
                <w:sz w:val="24"/>
                <w:lang w:val="en-US" w:eastAsia="zh-CN"/>
              </w:rPr>
              <w:t>邴丽萍孙赟杰</w:t>
            </w:r>
          </w:p>
        </w:tc>
        <w:tc>
          <w:tcPr>
            <w:tcW w:w="1065" w:type="dxa"/>
            <w:vAlign w:val="center"/>
          </w:tcPr>
          <w:p>
            <w:pPr>
              <w:spacing w:line="340" w:lineRule="exact"/>
              <w:jc w:val="center"/>
              <w:textAlignment w:val="baseline"/>
              <w:rPr>
                <w:rFonts w:hint="eastAsia" w:ascii="仿宋" w:hAnsi="仿宋" w:eastAsia="仿宋" w:cs="宋体"/>
                <w:bCs/>
                <w:color w:val="000000"/>
                <w:spacing w:val="8"/>
                <w:kern w:val="0"/>
                <w:sz w:val="24"/>
                <w:szCs w:val="24"/>
                <w:lang w:val="en-US" w:eastAsia="zh-CN"/>
              </w:rPr>
            </w:pPr>
            <w:r>
              <w:rPr>
                <w:rFonts w:hint="eastAsia" w:ascii="仿宋" w:hAnsi="仿宋" w:eastAsia="仿宋" w:cs="宋体"/>
                <w:bCs/>
                <w:color w:val="000000"/>
                <w:spacing w:val="8"/>
                <w:kern w:val="0"/>
                <w:sz w:val="24"/>
                <w:lang w:val="en-US" w:eastAsia="zh-CN"/>
              </w:rPr>
              <w:t>左茜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spacing w:line="34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4月</w:t>
            </w:r>
          </w:p>
        </w:tc>
        <w:tc>
          <w:tcPr>
            <w:tcW w:w="4583" w:type="dxa"/>
            <w:vAlign w:val="center"/>
          </w:tcPr>
          <w:p>
            <w:pPr>
              <w:spacing w:line="360" w:lineRule="exact"/>
              <w:jc w:val="left"/>
              <w:rPr>
                <w:rFonts w:hint="default"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kern w:val="2"/>
                <w:sz w:val="24"/>
                <w:szCs w:val="24"/>
                <w:lang w:val="en-US" w:eastAsia="zh-CN" w:bidi="ar-SA"/>
                <w14:textFill>
                  <w14:solidFill>
                    <w14:schemeClr w14:val="tx1"/>
                  </w14:solidFill>
                </w14:textFill>
              </w:rPr>
              <w:t>绿色健康主题教育月</w:t>
            </w:r>
          </w:p>
        </w:tc>
        <w:tc>
          <w:tcPr>
            <w:tcW w:w="1417" w:type="dxa"/>
            <w:vAlign w:val="center"/>
          </w:tcPr>
          <w:p>
            <w:pPr>
              <w:spacing w:line="360" w:lineRule="exact"/>
              <w:jc w:val="center"/>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学管处</w:t>
            </w:r>
          </w:p>
        </w:tc>
        <w:tc>
          <w:tcPr>
            <w:tcW w:w="941" w:type="dxa"/>
            <w:vAlign w:val="center"/>
          </w:tcPr>
          <w:p>
            <w:pPr>
              <w:spacing w:line="340" w:lineRule="exact"/>
              <w:jc w:val="center"/>
              <w:textAlignment w:val="baseline"/>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lang w:eastAsia="zh-CN"/>
                <w14:textFill>
                  <w14:solidFill>
                    <w14:schemeClr w14:val="tx1"/>
                  </w14:solidFill>
                </w14:textFill>
              </w:rPr>
              <w:t>王德文</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4月</w:t>
            </w:r>
          </w:p>
        </w:tc>
        <w:tc>
          <w:tcPr>
            <w:tcW w:w="4583" w:type="dxa"/>
            <w:vAlign w:val="center"/>
          </w:tcPr>
          <w:p>
            <w:pPr>
              <w:spacing w:line="360" w:lineRule="exact"/>
              <w:jc w:val="left"/>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西藏班毕业画册准备</w:t>
            </w:r>
          </w:p>
        </w:tc>
        <w:tc>
          <w:tcPr>
            <w:tcW w:w="1417" w:type="dxa"/>
            <w:vAlign w:val="center"/>
          </w:tcPr>
          <w:p>
            <w:pPr>
              <w:spacing w:line="360" w:lineRule="exact"/>
              <w:jc w:val="center"/>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学管处</w:t>
            </w:r>
          </w:p>
        </w:tc>
        <w:tc>
          <w:tcPr>
            <w:tcW w:w="941" w:type="dxa"/>
            <w:vAlign w:val="center"/>
          </w:tcPr>
          <w:p>
            <w:pPr>
              <w:spacing w:line="340" w:lineRule="exact"/>
              <w:jc w:val="center"/>
              <w:textAlignment w:val="baseline"/>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lang w:eastAsia="zh-CN"/>
                <w14:textFill>
                  <w14:solidFill>
                    <w14:schemeClr w14:val="tx1"/>
                  </w14:solidFill>
                </w14:textFill>
              </w:rPr>
              <w:t>王德文</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4月</w:t>
            </w:r>
          </w:p>
        </w:tc>
        <w:tc>
          <w:tcPr>
            <w:tcW w:w="4583" w:type="dxa"/>
            <w:vAlign w:val="center"/>
          </w:tcPr>
          <w:p>
            <w:pPr>
              <w:spacing w:line="360" w:lineRule="exact"/>
              <w:jc w:val="left"/>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校长接待日启动</w:t>
            </w:r>
          </w:p>
        </w:tc>
        <w:tc>
          <w:tcPr>
            <w:tcW w:w="1417" w:type="dxa"/>
            <w:vAlign w:val="center"/>
          </w:tcPr>
          <w:p>
            <w:pPr>
              <w:spacing w:line="360" w:lineRule="exact"/>
              <w:jc w:val="center"/>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学管处</w:t>
            </w:r>
          </w:p>
        </w:tc>
        <w:tc>
          <w:tcPr>
            <w:tcW w:w="941" w:type="dxa"/>
            <w:vAlign w:val="center"/>
          </w:tcPr>
          <w:p>
            <w:pPr>
              <w:spacing w:line="340" w:lineRule="exact"/>
              <w:jc w:val="center"/>
              <w:textAlignment w:val="baseline"/>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李欣</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spacing w:line="360" w:lineRule="exact"/>
              <w:jc w:val="center"/>
              <w:textAlignment w:val="baseline"/>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4月</w:t>
            </w:r>
          </w:p>
        </w:tc>
        <w:tc>
          <w:tcPr>
            <w:tcW w:w="4583" w:type="dxa"/>
            <w:vAlign w:val="center"/>
          </w:tcPr>
          <w:p>
            <w:pPr>
              <w:spacing w:line="340" w:lineRule="exact"/>
              <w:jc w:val="left"/>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召开</w:t>
            </w:r>
            <w:r>
              <w:rPr>
                <w:rFonts w:hint="eastAsia" w:ascii="仿宋" w:hAnsi="仿宋" w:eastAsia="仿宋" w:cs="宋体"/>
                <w:bCs/>
                <w:color w:val="000000" w:themeColor="text1"/>
                <w:sz w:val="24"/>
                <w:lang w:eastAsia="zh-CN"/>
                <w14:textFill>
                  <w14:solidFill>
                    <w14:schemeClr w14:val="tx1"/>
                  </w14:solidFill>
                </w14:textFill>
              </w:rPr>
              <w:t>精进推进</w:t>
            </w:r>
            <w:r>
              <w:rPr>
                <w:rFonts w:hint="eastAsia" w:ascii="仿宋" w:hAnsi="仿宋" w:eastAsia="仿宋" w:cs="宋体"/>
                <w:bCs/>
                <w:color w:val="000000" w:themeColor="text1"/>
                <w:sz w:val="24"/>
                <w14:textFill>
                  <w14:solidFill>
                    <w14:schemeClr w14:val="tx1"/>
                  </w14:solidFill>
                </w14:textFill>
              </w:rPr>
              <w:t>“十个一”行动计划</w:t>
            </w:r>
            <w:r>
              <w:rPr>
                <w:rFonts w:hint="eastAsia" w:ascii="仿宋" w:hAnsi="仿宋" w:eastAsia="仿宋" w:cs="宋体"/>
                <w:bCs/>
                <w:color w:val="000000" w:themeColor="text1"/>
                <w:sz w:val="24"/>
                <w:lang w:eastAsia="zh-CN"/>
                <w14:textFill>
                  <w14:solidFill>
                    <w14:schemeClr w14:val="tx1"/>
                  </w14:solidFill>
                </w14:textFill>
              </w:rPr>
              <w:t>现场展示</w:t>
            </w:r>
            <w:r>
              <w:rPr>
                <w:rFonts w:hint="eastAsia" w:ascii="仿宋" w:hAnsi="仿宋" w:eastAsia="仿宋" w:cs="宋体"/>
                <w:bCs/>
                <w:color w:val="000000" w:themeColor="text1"/>
                <w:sz w:val="24"/>
                <w14:textFill>
                  <w14:solidFill>
                    <w14:schemeClr w14:val="tx1"/>
                  </w14:solidFill>
                </w14:textFill>
              </w:rPr>
              <w:t>研讨会</w:t>
            </w:r>
          </w:p>
        </w:tc>
        <w:tc>
          <w:tcPr>
            <w:tcW w:w="1417" w:type="dxa"/>
            <w:vAlign w:val="center"/>
          </w:tcPr>
          <w:p>
            <w:pPr>
              <w:spacing w:line="360" w:lineRule="exact"/>
              <w:jc w:val="center"/>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学管处</w:t>
            </w:r>
          </w:p>
        </w:tc>
        <w:tc>
          <w:tcPr>
            <w:tcW w:w="941" w:type="dxa"/>
            <w:vAlign w:val="center"/>
          </w:tcPr>
          <w:p>
            <w:pPr>
              <w:spacing w:line="340" w:lineRule="exact"/>
              <w:jc w:val="center"/>
              <w:textAlignment w:val="baseline"/>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lang w:eastAsia="zh-CN"/>
                <w14:textFill>
                  <w14:solidFill>
                    <w14:schemeClr w14:val="tx1"/>
                  </w14:solidFill>
                </w14:textFill>
              </w:rPr>
              <w:t>王德文</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spacing w:line="360" w:lineRule="exact"/>
              <w:jc w:val="center"/>
              <w:textAlignment w:val="baseline"/>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4月</w:t>
            </w:r>
          </w:p>
        </w:tc>
        <w:tc>
          <w:tcPr>
            <w:tcW w:w="4583" w:type="dxa"/>
            <w:vAlign w:val="center"/>
          </w:tcPr>
          <w:p>
            <w:pPr>
              <w:spacing w:line="340" w:lineRule="exact"/>
              <w:jc w:val="left"/>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组织优美班级、最美班级评比</w:t>
            </w:r>
          </w:p>
        </w:tc>
        <w:tc>
          <w:tcPr>
            <w:tcW w:w="1417" w:type="dxa"/>
            <w:vAlign w:val="center"/>
          </w:tcPr>
          <w:p>
            <w:pPr>
              <w:spacing w:line="360" w:lineRule="exact"/>
              <w:jc w:val="center"/>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学管处</w:t>
            </w:r>
          </w:p>
        </w:tc>
        <w:tc>
          <w:tcPr>
            <w:tcW w:w="941" w:type="dxa"/>
            <w:vAlign w:val="center"/>
          </w:tcPr>
          <w:p>
            <w:pPr>
              <w:spacing w:line="340" w:lineRule="exact"/>
              <w:jc w:val="center"/>
              <w:textAlignment w:val="baseline"/>
              <w:rPr>
                <w:rFonts w:hint="eastAsia" w:ascii="仿宋" w:hAnsi="仿宋" w:eastAsia="仿宋" w:cs="宋体"/>
                <w:bCs/>
                <w:color w:val="auto"/>
                <w:sz w:val="24"/>
                <w:lang w:val="en-US" w:eastAsia="zh-CN"/>
              </w:rPr>
            </w:pPr>
            <w:r>
              <w:rPr>
                <w:rFonts w:hint="eastAsia" w:ascii="仿宋" w:hAnsi="仿宋" w:eastAsia="仿宋" w:cs="宋体"/>
                <w:bCs/>
                <w:color w:val="auto"/>
                <w:sz w:val="24"/>
                <w:lang w:eastAsia="zh-CN"/>
              </w:rPr>
              <w:t>王德文</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spacing w:line="320" w:lineRule="exact"/>
              <w:jc w:val="center"/>
              <w:textAlignment w:val="baseline"/>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4月</w:t>
            </w:r>
          </w:p>
        </w:tc>
        <w:tc>
          <w:tcPr>
            <w:tcW w:w="4583" w:type="dxa"/>
            <w:vAlign w:val="center"/>
          </w:tcPr>
          <w:p>
            <w:pPr>
              <w:spacing w:line="360" w:lineRule="exact"/>
              <w:jc w:val="left"/>
              <w:rPr>
                <w:rFonts w:hint="eastAsia" w:ascii="仿宋" w:hAnsi="仿宋" w:eastAsia="仿宋" w:cs="宋体"/>
                <w:bCs/>
                <w:color w:val="auto"/>
                <w:kern w:val="2"/>
                <w:sz w:val="24"/>
                <w:szCs w:val="24"/>
                <w:lang w:val="en-US" w:eastAsia="zh-CN" w:bidi="ar-SA"/>
              </w:rPr>
            </w:pPr>
            <w:r>
              <w:rPr>
                <w:rFonts w:hint="eastAsia" w:ascii="仿宋" w:hAnsi="仿宋" w:eastAsia="仿宋" w:cs="宋体"/>
                <w:bCs/>
                <w:color w:val="auto"/>
                <w:sz w:val="24"/>
              </w:rPr>
              <w:t>组织学生春季体检工作</w:t>
            </w:r>
          </w:p>
        </w:tc>
        <w:tc>
          <w:tcPr>
            <w:tcW w:w="1417" w:type="dxa"/>
            <w:vAlign w:val="center"/>
          </w:tcPr>
          <w:p>
            <w:pPr>
              <w:spacing w:line="360" w:lineRule="exact"/>
              <w:jc w:val="center"/>
              <w:rPr>
                <w:rFonts w:hint="eastAsia" w:ascii="仿宋" w:hAnsi="仿宋" w:eastAsia="仿宋" w:cs="宋体"/>
                <w:bCs/>
                <w:color w:val="auto"/>
                <w:kern w:val="2"/>
                <w:sz w:val="24"/>
                <w:szCs w:val="24"/>
                <w:lang w:val="en-US" w:eastAsia="zh-CN" w:bidi="ar-SA"/>
              </w:rPr>
            </w:pPr>
            <w:r>
              <w:rPr>
                <w:rFonts w:hint="eastAsia" w:ascii="仿宋" w:hAnsi="仿宋" w:eastAsia="仿宋" w:cs="宋体"/>
                <w:bCs/>
                <w:color w:val="auto"/>
                <w:sz w:val="24"/>
              </w:rPr>
              <w:t>学管处</w:t>
            </w:r>
          </w:p>
        </w:tc>
        <w:tc>
          <w:tcPr>
            <w:tcW w:w="941" w:type="dxa"/>
            <w:vAlign w:val="center"/>
          </w:tcPr>
          <w:p>
            <w:pPr>
              <w:spacing w:line="340" w:lineRule="exact"/>
              <w:jc w:val="center"/>
              <w:textAlignment w:val="baseline"/>
              <w:rPr>
                <w:rFonts w:hint="eastAsia" w:ascii="仿宋" w:hAnsi="仿宋" w:eastAsia="仿宋" w:cs="宋体"/>
                <w:bCs/>
                <w:color w:val="auto"/>
                <w:sz w:val="24"/>
                <w:lang w:val="en-US" w:eastAsia="zh-CN"/>
              </w:rPr>
            </w:pPr>
            <w:r>
              <w:rPr>
                <w:rFonts w:hint="eastAsia" w:ascii="仿宋" w:hAnsi="仿宋" w:eastAsia="仿宋" w:cs="宋体"/>
                <w:bCs/>
                <w:color w:val="auto"/>
                <w:sz w:val="24"/>
                <w:lang w:eastAsia="zh-CN"/>
              </w:rPr>
              <w:t>王德文</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spacing w:line="320" w:lineRule="exact"/>
              <w:jc w:val="center"/>
              <w:textAlignment w:val="baseline"/>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4月</w:t>
            </w:r>
          </w:p>
        </w:tc>
        <w:tc>
          <w:tcPr>
            <w:tcW w:w="4583" w:type="dxa"/>
            <w:vAlign w:val="center"/>
          </w:tcPr>
          <w:p>
            <w:pPr>
              <w:spacing w:line="360" w:lineRule="exact"/>
              <w:jc w:val="left"/>
              <w:rPr>
                <w:rFonts w:hint="eastAsia" w:ascii="仿宋" w:hAnsi="仿宋" w:eastAsia="仿宋" w:cs="宋体"/>
                <w:bCs/>
                <w:color w:val="auto"/>
                <w:kern w:val="2"/>
                <w:sz w:val="24"/>
                <w:szCs w:val="24"/>
                <w:lang w:val="en-US" w:eastAsia="zh-CN" w:bidi="ar-SA"/>
              </w:rPr>
            </w:pPr>
            <w:r>
              <w:rPr>
                <w:rFonts w:hint="eastAsia" w:ascii="仿宋" w:hAnsi="仿宋" w:eastAsia="仿宋" w:cs="宋体"/>
                <w:bCs/>
                <w:color w:val="auto"/>
                <w:sz w:val="24"/>
              </w:rPr>
              <w:t>组织西藏班清明节扫墓</w:t>
            </w:r>
          </w:p>
        </w:tc>
        <w:tc>
          <w:tcPr>
            <w:tcW w:w="1417" w:type="dxa"/>
            <w:vAlign w:val="center"/>
          </w:tcPr>
          <w:p>
            <w:pPr>
              <w:spacing w:line="360" w:lineRule="exact"/>
              <w:jc w:val="center"/>
              <w:rPr>
                <w:rFonts w:hint="eastAsia" w:ascii="仿宋" w:hAnsi="仿宋" w:eastAsia="仿宋" w:cs="宋体"/>
                <w:bCs/>
                <w:color w:val="auto"/>
                <w:kern w:val="2"/>
                <w:sz w:val="24"/>
                <w:szCs w:val="24"/>
                <w:lang w:val="en-US" w:eastAsia="zh-CN" w:bidi="ar-SA"/>
              </w:rPr>
            </w:pPr>
            <w:r>
              <w:rPr>
                <w:rFonts w:hint="eastAsia" w:ascii="仿宋" w:hAnsi="仿宋" w:eastAsia="仿宋" w:cs="宋体"/>
                <w:bCs/>
                <w:color w:val="auto"/>
                <w:sz w:val="24"/>
              </w:rPr>
              <w:t>学管处</w:t>
            </w:r>
          </w:p>
        </w:tc>
        <w:tc>
          <w:tcPr>
            <w:tcW w:w="941" w:type="dxa"/>
            <w:vAlign w:val="center"/>
          </w:tcPr>
          <w:p>
            <w:pPr>
              <w:spacing w:line="340" w:lineRule="exact"/>
              <w:jc w:val="center"/>
              <w:textAlignment w:val="baseline"/>
              <w:rPr>
                <w:rFonts w:hint="eastAsia" w:ascii="仿宋" w:hAnsi="仿宋" w:eastAsia="仿宋" w:cs="宋体"/>
                <w:bCs/>
                <w:color w:val="auto"/>
                <w:sz w:val="24"/>
                <w:lang w:val="en-US" w:eastAsia="zh-CN"/>
              </w:rPr>
            </w:pPr>
            <w:r>
              <w:rPr>
                <w:rFonts w:hint="eastAsia" w:ascii="仿宋" w:hAnsi="仿宋" w:eastAsia="仿宋" w:cs="宋体"/>
                <w:bCs/>
                <w:color w:val="auto"/>
                <w:sz w:val="24"/>
                <w:lang w:eastAsia="zh-CN"/>
              </w:rPr>
              <w:t>王德文</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spacing w:line="320" w:lineRule="exact"/>
              <w:jc w:val="center"/>
              <w:textAlignment w:val="baseline"/>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4月</w:t>
            </w:r>
          </w:p>
        </w:tc>
        <w:tc>
          <w:tcPr>
            <w:tcW w:w="4583" w:type="dxa"/>
            <w:vAlign w:val="center"/>
          </w:tcPr>
          <w:p>
            <w:pPr>
              <w:spacing w:line="360" w:lineRule="exact"/>
              <w:jc w:val="left"/>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做好学籍网数据审核工作</w:t>
            </w:r>
          </w:p>
        </w:tc>
        <w:tc>
          <w:tcPr>
            <w:tcW w:w="1417" w:type="dxa"/>
            <w:vAlign w:val="center"/>
          </w:tcPr>
          <w:p>
            <w:pPr>
              <w:spacing w:line="360" w:lineRule="exact"/>
              <w:jc w:val="center"/>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学管处</w:t>
            </w:r>
          </w:p>
        </w:tc>
        <w:tc>
          <w:tcPr>
            <w:tcW w:w="941" w:type="dxa"/>
            <w:vAlign w:val="center"/>
          </w:tcPr>
          <w:p>
            <w:pPr>
              <w:spacing w:line="340" w:lineRule="exact"/>
              <w:jc w:val="center"/>
              <w:textAlignment w:val="baseline"/>
              <w:rPr>
                <w:rFonts w:hint="eastAsia" w:ascii="仿宋" w:hAnsi="仿宋" w:eastAsia="仿宋" w:cs="宋体"/>
                <w:bCs/>
                <w:color w:val="auto"/>
                <w:sz w:val="24"/>
                <w:lang w:val="en-US" w:eastAsia="zh-CN"/>
              </w:rPr>
            </w:pPr>
            <w:r>
              <w:rPr>
                <w:rFonts w:hint="eastAsia" w:ascii="仿宋" w:hAnsi="仿宋" w:eastAsia="仿宋" w:cs="宋体"/>
                <w:bCs/>
                <w:color w:val="auto"/>
                <w:sz w:val="24"/>
                <w:lang w:eastAsia="zh-CN"/>
              </w:rPr>
              <w:t>李欣</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spacing w:line="360" w:lineRule="exact"/>
              <w:jc w:val="center"/>
              <w:textAlignment w:val="baseline"/>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4月</w:t>
            </w:r>
          </w:p>
        </w:tc>
        <w:tc>
          <w:tcPr>
            <w:tcW w:w="4583" w:type="dxa"/>
            <w:vAlign w:val="center"/>
          </w:tcPr>
          <w:p>
            <w:pPr>
              <w:spacing w:line="360" w:lineRule="exact"/>
              <w:jc w:val="left"/>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做好参加市运会组织筹备及运动员的训练工作</w:t>
            </w:r>
          </w:p>
        </w:tc>
        <w:tc>
          <w:tcPr>
            <w:tcW w:w="1417" w:type="dxa"/>
            <w:vAlign w:val="center"/>
          </w:tcPr>
          <w:p>
            <w:pPr>
              <w:spacing w:line="360" w:lineRule="exact"/>
              <w:jc w:val="center"/>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学管处</w:t>
            </w:r>
          </w:p>
        </w:tc>
        <w:tc>
          <w:tcPr>
            <w:tcW w:w="941" w:type="dxa"/>
            <w:vAlign w:val="center"/>
          </w:tcPr>
          <w:p>
            <w:pPr>
              <w:spacing w:line="340" w:lineRule="exact"/>
              <w:jc w:val="center"/>
              <w:textAlignment w:val="baseline"/>
              <w:rPr>
                <w:rFonts w:hint="eastAsia" w:ascii="仿宋" w:hAnsi="仿宋" w:eastAsia="仿宋" w:cs="宋体"/>
                <w:bCs/>
                <w:color w:val="auto"/>
                <w:sz w:val="24"/>
                <w:lang w:val="en-US" w:eastAsia="zh-CN"/>
              </w:rPr>
            </w:pPr>
            <w:r>
              <w:rPr>
                <w:rFonts w:hint="eastAsia" w:ascii="仿宋" w:hAnsi="仿宋" w:eastAsia="仿宋" w:cs="宋体"/>
                <w:bCs/>
                <w:color w:val="auto"/>
                <w:sz w:val="24"/>
                <w:lang w:eastAsia="zh-CN"/>
              </w:rPr>
              <w:t>李欣</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4月</w:t>
            </w:r>
          </w:p>
        </w:tc>
        <w:tc>
          <w:tcPr>
            <w:tcW w:w="4583" w:type="dxa"/>
            <w:vAlign w:val="center"/>
          </w:tcPr>
          <w:p>
            <w:pPr>
              <w:spacing w:line="320" w:lineRule="exact"/>
              <w:jc w:val="left"/>
              <w:rPr>
                <w:rFonts w:hint="eastAsia" w:ascii="仿宋" w:hAnsi="仿宋" w:eastAsia="仿宋" w:cs="宋体"/>
                <w:bCs/>
                <w:color w:val="auto"/>
                <w:kern w:val="2"/>
                <w:sz w:val="24"/>
                <w:szCs w:val="24"/>
                <w:lang w:val="en-US" w:eastAsia="zh-CN" w:bidi="ar-SA"/>
              </w:rPr>
            </w:pPr>
            <w:r>
              <w:rPr>
                <w:rFonts w:hint="eastAsia" w:ascii="仿宋" w:hAnsi="仿宋" w:eastAsia="仿宋" w:cs="宋体"/>
                <w:bCs/>
                <w:color w:val="auto"/>
                <w:sz w:val="24"/>
              </w:rPr>
              <w:t>组织</w:t>
            </w:r>
            <w:r>
              <w:rPr>
                <w:rFonts w:hint="eastAsia" w:ascii="仿宋" w:hAnsi="仿宋" w:eastAsia="仿宋" w:cs="宋体"/>
                <w:bCs/>
                <w:color w:val="auto"/>
                <w:sz w:val="24"/>
                <w:lang w:eastAsia="zh-CN"/>
              </w:rPr>
              <w:t>全体</w:t>
            </w:r>
            <w:r>
              <w:rPr>
                <w:rFonts w:hint="eastAsia" w:ascii="仿宋" w:hAnsi="仿宋" w:eastAsia="仿宋" w:cs="宋体"/>
                <w:bCs/>
                <w:color w:val="auto"/>
                <w:sz w:val="24"/>
              </w:rPr>
              <w:t>学生安全疏散演练</w:t>
            </w:r>
          </w:p>
        </w:tc>
        <w:tc>
          <w:tcPr>
            <w:tcW w:w="1417" w:type="dxa"/>
            <w:vAlign w:val="center"/>
          </w:tcPr>
          <w:p>
            <w:pPr>
              <w:spacing w:line="360" w:lineRule="exact"/>
              <w:jc w:val="center"/>
              <w:rPr>
                <w:rFonts w:hint="eastAsia" w:ascii="仿宋" w:hAnsi="仿宋" w:eastAsia="仿宋" w:cs="宋体"/>
                <w:bCs/>
                <w:color w:val="auto"/>
                <w:kern w:val="2"/>
                <w:sz w:val="24"/>
                <w:szCs w:val="24"/>
                <w:lang w:val="en-US" w:eastAsia="zh-CN" w:bidi="ar-SA"/>
              </w:rPr>
            </w:pPr>
            <w:r>
              <w:rPr>
                <w:rFonts w:hint="eastAsia" w:ascii="仿宋" w:hAnsi="仿宋" w:eastAsia="仿宋" w:cs="宋体"/>
                <w:bCs/>
                <w:color w:val="auto"/>
                <w:sz w:val="24"/>
              </w:rPr>
              <w:t>学管处</w:t>
            </w:r>
          </w:p>
        </w:tc>
        <w:tc>
          <w:tcPr>
            <w:tcW w:w="941" w:type="dxa"/>
            <w:vAlign w:val="center"/>
          </w:tcPr>
          <w:p>
            <w:pPr>
              <w:spacing w:line="340" w:lineRule="exact"/>
              <w:jc w:val="center"/>
              <w:textAlignment w:val="baseline"/>
              <w:rPr>
                <w:rFonts w:hint="eastAsia" w:ascii="仿宋" w:hAnsi="仿宋" w:eastAsia="仿宋" w:cs="宋体"/>
                <w:bCs/>
                <w:color w:val="auto"/>
                <w:sz w:val="24"/>
                <w:lang w:val="en-US" w:eastAsia="zh-CN"/>
              </w:rPr>
            </w:pPr>
            <w:r>
              <w:rPr>
                <w:rFonts w:hint="eastAsia" w:ascii="仿宋" w:hAnsi="仿宋" w:eastAsia="仿宋" w:cs="宋体"/>
                <w:bCs/>
                <w:color w:val="auto"/>
                <w:sz w:val="24"/>
                <w:lang w:eastAsia="zh-CN"/>
              </w:rPr>
              <w:t>李欣</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4月</w:t>
            </w:r>
          </w:p>
        </w:tc>
        <w:tc>
          <w:tcPr>
            <w:tcW w:w="4583" w:type="dxa"/>
            <w:vAlign w:val="center"/>
          </w:tcPr>
          <w:p>
            <w:pPr>
              <w:spacing w:line="320" w:lineRule="exact"/>
              <w:jc w:val="left"/>
              <w:rPr>
                <w:rFonts w:hint="eastAsia" w:ascii="仿宋" w:hAnsi="仿宋" w:eastAsia="仿宋" w:cs="宋体"/>
                <w:bCs/>
                <w:color w:val="auto"/>
                <w:kern w:val="2"/>
                <w:sz w:val="24"/>
                <w:szCs w:val="24"/>
                <w:lang w:val="en-US" w:eastAsia="zh-CN" w:bidi="ar-SA"/>
              </w:rPr>
            </w:pPr>
            <w:r>
              <w:rPr>
                <w:rFonts w:hint="eastAsia" w:ascii="仿宋" w:hAnsi="仿宋" w:eastAsia="仿宋" w:cs="宋体"/>
                <w:bCs/>
                <w:color w:val="auto"/>
                <w:sz w:val="24"/>
              </w:rPr>
              <w:t>召开《</w:t>
            </w:r>
            <w:r>
              <w:rPr>
                <w:rFonts w:hint="eastAsia" w:ascii="仿宋" w:hAnsi="仿宋" w:eastAsia="仿宋" w:cs="宋体"/>
                <w:bCs/>
                <w:color w:val="auto"/>
                <w:sz w:val="24"/>
                <w:lang w:eastAsia="zh-CN"/>
              </w:rPr>
              <w:t>担当复兴大任</w:t>
            </w:r>
            <w:r>
              <w:rPr>
                <w:rFonts w:hint="eastAsia" w:ascii="仿宋" w:hAnsi="仿宋" w:eastAsia="仿宋" w:cs="宋体"/>
                <w:bCs/>
                <w:color w:val="auto"/>
                <w:sz w:val="24"/>
                <w:lang w:val="en-US" w:eastAsia="zh-CN"/>
              </w:rPr>
              <w:t xml:space="preserve"> 成就时代新人</w:t>
            </w:r>
            <w:r>
              <w:rPr>
                <w:rFonts w:hint="eastAsia" w:ascii="仿宋" w:hAnsi="仿宋" w:eastAsia="仿宋" w:cs="宋体"/>
                <w:bCs/>
                <w:color w:val="auto"/>
                <w:sz w:val="24"/>
              </w:rPr>
              <w:t>》、《节能绿色 共创生态</w:t>
            </w:r>
            <w:r>
              <w:rPr>
                <w:rFonts w:hint="eastAsia" w:ascii="仿宋" w:hAnsi="仿宋" w:eastAsia="仿宋" w:cs="宋体"/>
                <w:bCs/>
                <w:color w:val="auto"/>
                <w:sz w:val="24"/>
                <w:lang w:eastAsia="zh-CN"/>
              </w:rPr>
              <w:t>校园</w:t>
            </w:r>
            <w:r>
              <w:rPr>
                <w:rFonts w:hint="eastAsia" w:ascii="仿宋" w:hAnsi="仿宋" w:eastAsia="仿宋" w:cs="宋体"/>
                <w:bCs/>
                <w:color w:val="auto"/>
                <w:sz w:val="24"/>
              </w:rPr>
              <w:t>》主题班会</w:t>
            </w:r>
          </w:p>
        </w:tc>
        <w:tc>
          <w:tcPr>
            <w:tcW w:w="1417" w:type="dxa"/>
            <w:vAlign w:val="center"/>
          </w:tcPr>
          <w:p>
            <w:pPr>
              <w:spacing w:line="360" w:lineRule="exact"/>
              <w:jc w:val="center"/>
              <w:rPr>
                <w:rFonts w:hint="eastAsia" w:ascii="仿宋" w:hAnsi="仿宋" w:eastAsia="仿宋" w:cs="宋体"/>
                <w:bCs/>
                <w:color w:val="auto"/>
                <w:kern w:val="2"/>
                <w:sz w:val="24"/>
                <w:szCs w:val="24"/>
                <w:lang w:val="en-US" w:eastAsia="zh-CN" w:bidi="ar-SA"/>
              </w:rPr>
            </w:pPr>
            <w:r>
              <w:rPr>
                <w:rFonts w:hint="eastAsia" w:ascii="仿宋" w:hAnsi="仿宋" w:eastAsia="仿宋" w:cs="宋体"/>
                <w:bCs/>
                <w:color w:val="auto"/>
                <w:sz w:val="24"/>
                <w:lang w:eastAsia="zh-CN"/>
              </w:rPr>
              <w:t>学管处</w:t>
            </w:r>
          </w:p>
        </w:tc>
        <w:tc>
          <w:tcPr>
            <w:tcW w:w="941" w:type="dxa"/>
            <w:vAlign w:val="center"/>
          </w:tcPr>
          <w:p>
            <w:pPr>
              <w:spacing w:line="340" w:lineRule="exact"/>
              <w:jc w:val="center"/>
              <w:textAlignment w:val="baseline"/>
              <w:rPr>
                <w:rFonts w:hint="eastAsia" w:ascii="仿宋" w:hAnsi="仿宋" w:eastAsia="仿宋" w:cs="宋体"/>
                <w:bCs/>
                <w:color w:val="auto"/>
                <w:sz w:val="24"/>
                <w:lang w:val="en-US" w:eastAsia="zh-CN"/>
              </w:rPr>
            </w:pPr>
            <w:r>
              <w:rPr>
                <w:rFonts w:hint="eastAsia" w:ascii="仿宋" w:hAnsi="仿宋" w:eastAsia="仿宋" w:cs="宋体"/>
                <w:bCs/>
                <w:color w:val="auto"/>
                <w:sz w:val="24"/>
                <w:lang w:eastAsia="zh-CN"/>
              </w:rPr>
              <w:t>李欣</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4月</w:t>
            </w:r>
          </w:p>
        </w:tc>
        <w:tc>
          <w:tcPr>
            <w:tcW w:w="4583" w:type="dxa"/>
            <w:vAlign w:val="center"/>
          </w:tcPr>
          <w:p>
            <w:pPr>
              <w:spacing w:line="320" w:lineRule="exact"/>
              <w:jc w:val="left"/>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lang w:eastAsia="zh-CN"/>
                <w14:textFill>
                  <w14:solidFill>
                    <w14:schemeClr w14:val="tx1"/>
                  </w14:solidFill>
                </w14:textFill>
              </w:rPr>
              <w:t>校</w:t>
            </w:r>
            <w:r>
              <w:rPr>
                <w:rFonts w:hint="eastAsia" w:ascii="仿宋" w:hAnsi="仿宋" w:eastAsia="仿宋" w:cs="宋体"/>
                <w:bCs/>
                <w:color w:val="000000" w:themeColor="text1"/>
                <w:sz w:val="24"/>
                <w14:textFill>
                  <w14:solidFill>
                    <w14:schemeClr w14:val="tx1"/>
                  </w14:solidFill>
                </w14:textFill>
              </w:rPr>
              <w:t>春季运动会暨体育节闭幕式</w:t>
            </w:r>
          </w:p>
        </w:tc>
        <w:tc>
          <w:tcPr>
            <w:tcW w:w="1417" w:type="dxa"/>
            <w:vAlign w:val="center"/>
          </w:tcPr>
          <w:p>
            <w:pPr>
              <w:spacing w:line="320" w:lineRule="exact"/>
              <w:jc w:val="center"/>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学管处</w:t>
            </w:r>
          </w:p>
        </w:tc>
        <w:tc>
          <w:tcPr>
            <w:tcW w:w="941" w:type="dxa"/>
            <w:vAlign w:val="center"/>
          </w:tcPr>
          <w:p>
            <w:pPr>
              <w:spacing w:line="340" w:lineRule="exact"/>
              <w:jc w:val="center"/>
              <w:textAlignment w:val="baseline"/>
              <w:rPr>
                <w:rFonts w:hint="eastAsia" w:ascii="仿宋" w:hAnsi="仿宋" w:eastAsia="仿宋" w:cs="宋体"/>
                <w:bCs/>
                <w:color w:val="auto"/>
                <w:sz w:val="24"/>
                <w:lang w:val="en-US" w:eastAsia="zh-CN"/>
              </w:rPr>
            </w:pPr>
            <w:r>
              <w:rPr>
                <w:rFonts w:hint="eastAsia" w:ascii="仿宋" w:hAnsi="仿宋" w:eastAsia="仿宋" w:cs="宋体"/>
                <w:bCs/>
                <w:color w:val="auto"/>
                <w:sz w:val="24"/>
                <w:lang w:eastAsia="zh-CN"/>
              </w:rPr>
              <w:t>王德文</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4月</w:t>
            </w:r>
          </w:p>
        </w:tc>
        <w:tc>
          <w:tcPr>
            <w:tcW w:w="4583" w:type="dxa"/>
            <w:vAlign w:val="center"/>
          </w:tcPr>
          <w:p>
            <w:pPr>
              <w:spacing w:line="360" w:lineRule="exact"/>
              <w:jc w:val="left"/>
              <w:rPr>
                <w:rFonts w:hint="eastAsia" w:ascii="仿宋" w:hAnsi="仿宋" w:eastAsia="仿宋" w:cs="宋体"/>
                <w:bCs/>
                <w:color w:val="000000" w:themeColor="text1"/>
                <w:sz w:val="24"/>
                <w:lang w:eastAsia="zh-CN"/>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修订实习生考核办法、实习学分计算办法等一系列制度</w:t>
            </w:r>
          </w:p>
        </w:tc>
        <w:tc>
          <w:tcPr>
            <w:tcW w:w="1417" w:type="dxa"/>
            <w:vAlign w:val="center"/>
          </w:tcPr>
          <w:p>
            <w:pPr>
              <w:spacing w:line="340" w:lineRule="exact"/>
              <w:jc w:val="center"/>
              <w:rPr>
                <w:rFonts w:hint="eastAsia" w:ascii="仿宋" w:hAnsi="仿宋" w:eastAsia="仿宋" w:cs="宋体"/>
                <w:bCs/>
                <w:color w:val="000000"/>
                <w:sz w:val="24"/>
              </w:rPr>
            </w:pPr>
            <w:r>
              <w:rPr>
                <w:rFonts w:hint="eastAsia" w:ascii="仿宋" w:hAnsi="仿宋" w:eastAsia="仿宋" w:cs="宋体"/>
                <w:bCs/>
                <w:color w:val="000000"/>
                <w:sz w:val="24"/>
              </w:rPr>
              <w:t>实习就业处</w:t>
            </w:r>
          </w:p>
        </w:tc>
        <w:tc>
          <w:tcPr>
            <w:tcW w:w="941" w:type="dxa"/>
            <w:vAlign w:val="center"/>
          </w:tcPr>
          <w:p>
            <w:pPr>
              <w:spacing w:line="340" w:lineRule="exact"/>
              <w:jc w:val="center"/>
              <w:textAlignment w:val="baseline"/>
              <w:rPr>
                <w:rFonts w:hint="eastAsia" w:ascii="仿宋" w:hAnsi="仿宋" w:eastAsia="仿宋" w:cs="宋体"/>
                <w:bCs/>
                <w:color w:val="auto"/>
                <w:sz w:val="24"/>
                <w:lang w:eastAsia="zh-CN"/>
              </w:rPr>
            </w:pPr>
            <w:r>
              <w:rPr>
                <w:rFonts w:hint="eastAsia" w:ascii="仿宋" w:hAnsi="仿宋" w:eastAsia="仿宋" w:cs="宋体"/>
                <w:bCs/>
                <w:color w:val="auto"/>
                <w:sz w:val="24"/>
                <w:lang w:eastAsia="zh-CN"/>
              </w:rPr>
              <w:t>高智慧</w:t>
            </w:r>
          </w:p>
        </w:tc>
        <w:tc>
          <w:tcPr>
            <w:tcW w:w="1065" w:type="dxa"/>
            <w:vAlign w:val="center"/>
          </w:tcPr>
          <w:p>
            <w:pPr>
              <w:jc w:val="center"/>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左茜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4月</w:t>
            </w:r>
          </w:p>
        </w:tc>
        <w:tc>
          <w:tcPr>
            <w:tcW w:w="4583" w:type="dxa"/>
            <w:vAlign w:val="center"/>
          </w:tcPr>
          <w:p>
            <w:pPr>
              <w:spacing w:line="360" w:lineRule="exact"/>
              <w:jc w:val="left"/>
              <w:rPr>
                <w:rFonts w:hint="eastAsia" w:ascii="仿宋" w:hAnsi="仿宋" w:eastAsia="仿宋" w:cs="宋体"/>
                <w:bCs/>
                <w:color w:val="000000" w:themeColor="text1"/>
                <w:sz w:val="24"/>
                <w:lang w:eastAsia="zh-CN"/>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高三西藏班毕业材料准备</w:t>
            </w:r>
          </w:p>
        </w:tc>
        <w:tc>
          <w:tcPr>
            <w:tcW w:w="1417" w:type="dxa"/>
            <w:vAlign w:val="center"/>
          </w:tcPr>
          <w:p>
            <w:pPr>
              <w:spacing w:line="340" w:lineRule="exact"/>
              <w:jc w:val="center"/>
              <w:rPr>
                <w:rFonts w:hint="eastAsia" w:ascii="仿宋" w:hAnsi="仿宋" w:eastAsia="仿宋" w:cs="宋体"/>
                <w:bCs/>
                <w:color w:val="000000"/>
                <w:sz w:val="24"/>
              </w:rPr>
            </w:pPr>
            <w:r>
              <w:rPr>
                <w:rFonts w:hint="eastAsia" w:ascii="仿宋" w:hAnsi="仿宋" w:eastAsia="仿宋" w:cs="宋体"/>
                <w:bCs/>
                <w:color w:val="000000"/>
                <w:sz w:val="24"/>
              </w:rPr>
              <w:t>实习就业处</w:t>
            </w:r>
          </w:p>
        </w:tc>
        <w:tc>
          <w:tcPr>
            <w:tcW w:w="941" w:type="dxa"/>
            <w:vAlign w:val="center"/>
          </w:tcPr>
          <w:p>
            <w:pPr>
              <w:spacing w:line="340" w:lineRule="exact"/>
              <w:jc w:val="center"/>
              <w:textAlignment w:val="baseline"/>
              <w:rPr>
                <w:rFonts w:hint="eastAsia" w:ascii="仿宋" w:hAnsi="仿宋" w:eastAsia="仿宋" w:cs="宋体"/>
                <w:bCs/>
                <w:color w:val="auto"/>
                <w:sz w:val="24"/>
                <w:lang w:eastAsia="zh-CN"/>
              </w:rPr>
            </w:pPr>
            <w:r>
              <w:rPr>
                <w:rFonts w:hint="eastAsia" w:ascii="仿宋" w:hAnsi="仿宋" w:eastAsia="仿宋" w:cs="宋体"/>
                <w:bCs/>
                <w:color w:val="auto"/>
                <w:sz w:val="24"/>
                <w:lang w:eastAsia="zh-CN"/>
              </w:rPr>
              <w:t>高智慧</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左茜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spacing w:val="8"/>
                <w:kern w:val="0"/>
                <w:sz w:val="24"/>
                <w:szCs w:val="24"/>
              </w:rPr>
              <w:t>4月</w:t>
            </w:r>
          </w:p>
        </w:tc>
        <w:tc>
          <w:tcPr>
            <w:tcW w:w="4583" w:type="dxa"/>
            <w:vAlign w:val="center"/>
          </w:tcPr>
          <w:p>
            <w:pPr>
              <w:adjustRightInd w:val="0"/>
              <w:spacing w:line="360" w:lineRule="exact"/>
              <w:jc w:val="left"/>
              <w:textAlignment w:val="baseline"/>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spacing w:val="8"/>
                <w:kern w:val="0"/>
                <w:sz w:val="24"/>
                <w:szCs w:val="24"/>
              </w:rPr>
              <w:t>4月食堂满意度测评及座谈会</w:t>
            </w:r>
          </w:p>
        </w:tc>
        <w:tc>
          <w:tcPr>
            <w:tcW w:w="1417"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spacing w:val="8"/>
                <w:kern w:val="0"/>
                <w:sz w:val="24"/>
                <w:szCs w:val="24"/>
              </w:rPr>
              <w:t>总务处</w:t>
            </w:r>
          </w:p>
        </w:tc>
        <w:tc>
          <w:tcPr>
            <w:tcW w:w="941" w:type="dxa"/>
            <w:vAlign w:val="center"/>
          </w:tcPr>
          <w:p>
            <w:pPr>
              <w:spacing w:line="340" w:lineRule="exact"/>
              <w:jc w:val="center"/>
              <w:textAlignment w:val="baseline"/>
              <w:rPr>
                <w:rFonts w:hint="eastAsia" w:ascii="仿宋" w:hAnsi="仿宋" w:eastAsia="仿宋" w:cs="宋体"/>
                <w:bCs/>
                <w:color w:val="auto"/>
                <w:sz w:val="24"/>
                <w:lang w:eastAsia="zh-CN"/>
              </w:rPr>
            </w:pPr>
            <w:r>
              <w:rPr>
                <w:rFonts w:hint="eastAsia" w:ascii="仿宋" w:hAnsi="仿宋" w:eastAsia="仿宋" w:cs="宋体"/>
                <w:bCs/>
                <w:color w:val="auto"/>
                <w:sz w:val="24"/>
                <w:lang w:eastAsia="zh-CN"/>
              </w:rPr>
              <w:t>肖传龙</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spacing w:val="8"/>
                <w:kern w:val="0"/>
                <w:sz w:val="24"/>
                <w:szCs w:val="24"/>
              </w:rPr>
              <w:t>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4月</w:t>
            </w:r>
          </w:p>
        </w:tc>
        <w:tc>
          <w:tcPr>
            <w:tcW w:w="4583" w:type="dxa"/>
            <w:vAlign w:val="center"/>
          </w:tcPr>
          <w:p>
            <w:pPr>
              <w:jc w:val="left"/>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spacing w:val="8"/>
                <w:kern w:val="0"/>
                <w:sz w:val="24"/>
                <w:szCs w:val="24"/>
              </w:rPr>
              <w:t>完成固定资产4月份月报</w:t>
            </w:r>
          </w:p>
        </w:tc>
        <w:tc>
          <w:tcPr>
            <w:tcW w:w="1417"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spacing w:val="8"/>
                <w:kern w:val="0"/>
                <w:sz w:val="24"/>
                <w:szCs w:val="24"/>
              </w:rPr>
              <w:t>总务处</w:t>
            </w:r>
          </w:p>
        </w:tc>
        <w:tc>
          <w:tcPr>
            <w:tcW w:w="941" w:type="dxa"/>
            <w:vAlign w:val="center"/>
          </w:tcPr>
          <w:p>
            <w:pPr>
              <w:spacing w:line="340" w:lineRule="exact"/>
              <w:jc w:val="center"/>
              <w:textAlignment w:val="baseline"/>
              <w:rPr>
                <w:rFonts w:hint="eastAsia" w:ascii="仿宋" w:hAnsi="仿宋" w:eastAsia="仿宋" w:cs="宋体"/>
                <w:bCs/>
                <w:color w:val="auto"/>
                <w:sz w:val="24"/>
                <w:lang w:eastAsia="zh-CN"/>
              </w:rPr>
            </w:pPr>
            <w:r>
              <w:rPr>
                <w:rFonts w:hint="eastAsia" w:ascii="仿宋" w:hAnsi="仿宋" w:eastAsia="仿宋" w:cs="宋体"/>
                <w:bCs/>
                <w:color w:val="auto"/>
                <w:sz w:val="24"/>
                <w:lang w:eastAsia="zh-CN"/>
              </w:rPr>
              <w:t>肖传龙</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spacing w:val="8"/>
                <w:kern w:val="0"/>
                <w:sz w:val="24"/>
                <w:szCs w:val="24"/>
              </w:rPr>
              <w:t>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4月</w:t>
            </w:r>
          </w:p>
        </w:tc>
        <w:tc>
          <w:tcPr>
            <w:tcW w:w="4583" w:type="dxa"/>
            <w:vAlign w:val="center"/>
          </w:tcPr>
          <w:p>
            <w:pPr>
              <w:adjustRightInd w:val="0"/>
              <w:spacing w:line="360" w:lineRule="exact"/>
              <w:jc w:val="left"/>
              <w:textAlignment w:val="baseline"/>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spacing w:val="8"/>
                <w:kern w:val="0"/>
                <w:sz w:val="24"/>
                <w:szCs w:val="24"/>
              </w:rPr>
              <w:t>完成教室课桌椅、教室及多功能厅空调、宿舍太阳能、厨房设备、保安等采购项目的招标文件审核</w:t>
            </w:r>
          </w:p>
        </w:tc>
        <w:tc>
          <w:tcPr>
            <w:tcW w:w="1417"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spacing w:val="8"/>
                <w:kern w:val="0"/>
                <w:sz w:val="24"/>
                <w:szCs w:val="24"/>
              </w:rPr>
              <w:t>总务处</w:t>
            </w:r>
          </w:p>
        </w:tc>
        <w:tc>
          <w:tcPr>
            <w:tcW w:w="941" w:type="dxa"/>
            <w:vAlign w:val="center"/>
          </w:tcPr>
          <w:p>
            <w:pPr>
              <w:spacing w:line="340" w:lineRule="exact"/>
              <w:jc w:val="center"/>
              <w:textAlignment w:val="baseline"/>
              <w:rPr>
                <w:rFonts w:hint="eastAsia" w:ascii="仿宋" w:hAnsi="仿宋" w:eastAsia="仿宋" w:cs="宋体"/>
                <w:bCs/>
                <w:color w:val="auto"/>
                <w:sz w:val="24"/>
                <w:lang w:eastAsia="zh-CN"/>
              </w:rPr>
            </w:pPr>
            <w:r>
              <w:rPr>
                <w:rFonts w:hint="eastAsia" w:ascii="仿宋" w:hAnsi="仿宋" w:eastAsia="仿宋" w:cs="宋体"/>
                <w:bCs/>
                <w:color w:val="auto"/>
                <w:sz w:val="24"/>
                <w:lang w:eastAsia="zh-CN"/>
              </w:rPr>
              <w:t>肖传龙</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spacing w:val="8"/>
                <w:kern w:val="0"/>
                <w:sz w:val="24"/>
                <w:szCs w:val="24"/>
              </w:rPr>
              <w:t>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spacing w:val="8"/>
                <w:kern w:val="0"/>
                <w:sz w:val="24"/>
              </w:rPr>
              <w:t>4</w:t>
            </w:r>
            <w:r>
              <w:rPr>
                <w:rFonts w:hint="eastAsia" w:ascii="仿宋" w:hAnsi="仿宋" w:eastAsia="仿宋" w:cs="宋体"/>
                <w:bCs/>
                <w:color w:val="000000"/>
                <w:spacing w:val="8"/>
                <w:kern w:val="0"/>
                <w:sz w:val="24"/>
                <w:lang w:eastAsia="zh-CN"/>
              </w:rPr>
              <w:t>月</w:t>
            </w:r>
          </w:p>
        </w:tc>
        <w:tc>
          <w:tcPr>
            <w:tcW w:w="4583" w:type="dxa"/>
            <w:vAlign w:val="center"/>
          </w:tcPr>
          <w:p>
            <w:pPr>
              <w:spacing w:line="360" w:lineRule="exact"/>
              <w:jc w:val="left"/>
              <w:rPr>
                <w:rFonts w:hint="eastAsia" w:ascii="仿宋" w:hAnsi="仿宋" w:eastAsia="仿宋" w:cs="宋体"/>
                <w:bCs/>
                <w:color w:val="000000"/>
                <w:spacing w:val="8"/>
                <w:kern w:val="0"/>
                <w:sz w:val="24"/>
                <w:szCs w:val="24"/>
              </w:rPr>
            </w:pPr>
            <w:r>
              <w:rPr>
                <w:rFonts w:hint="eastAsia" w:ascii="仿宋" w:hAnsi="仿宋" w:eastAsia="仿宋" w:cs="宋体"/>
                <w:bCs/>
                <w:color w:val="000000"/>
                <w:sz w:val="24"/>
              </w:rPr>
              <w:t>进行学生会系列培训</w:t>
            </w:r>
          </w:p>
        </w:tc>
        <w:tc>
          <w:tcPr>
            <w:tcW w:w="1417" w:type="dxa"/>
            <w:vAlign w:val="center"/>
          </w:tcPr>
          <w:p>
            <w:pPr>
              <w:spacing w:line="340" w:lineRule="exact"/>
              <w:jc w:val="center"/>
              <w:textAlignment w:val="baseline"/>
              <w:rPr>
                <w:rFonts w:hint="eastAsia" w:ascii="仿宋" w:hAnsi="仿宋" w:eastAsia="仿宋" w:cs="宋体"/>
                <w:bCs/>
                <w:color w:val="000000"/>
                <w:spacing w:val="8"/>
                <w:kern w:val="0"/>
                <w:sz w:val="24"/>
                <w:szCs w:val="24"/>
              </w:rPr>
            </w:pPr>
            <w:r>
              <w:rPr>
                <w:rFonts w:hint="eastAsia" w:ascii="仿宋" w:hAnsi="仿宋" w:eastAsia="仿宋" w:cs="宋体"/>
                <w:bCs/>
                <w:color w:val="000000"/>
                <w:sz w:val="24"/>
              </w:rPr>
              <w:t>团委</w:t>
            </w:r>
          </w:p>
        </w:tc>
        <w:tc>
          <w:tcPr>
            <w:tcW w:w="941" w:type="dxa"/>
            <w:vAlign w:val="center"/>
          </w:tcPr>
          <w:p>
            <w:pPr>
              <w:spacing w:line="340" w:lineRule="exact"/>
              <w:jc w:val="center"/>
              <w:textAlignment w:val="baseline"/>
              <w:rPr>
                <w:rFonts w:hint="eastAsia" w:ascii="仿宋" w:hAnsi="仿宋" w:eastAsia="仿宋" w:cs="宋体"/>
                <w:bCs/>
                <w:color w:val="auto"/>
                <w:sz w:val="24"/>
                <w:lang w:eastAsia="zh-CN"/>
              </w:rPr>
            </w:pPr>
            <w:r>
              <w:rPr>
                <w:rFonts w:hint="eastAsia" w:ascii="仿宋" w:hAnsi="仿宋" w:eastAsia="仿宋" w:cs="宋体"/>
                <w:bCs/>
                <w:color w:val="000000"/>
                <w:sz w:val="24"/>
              </w:rPr>
              <w:t>姜璎纯</w:t>
            </w:r>
          </w:p>
        </w:tc>
        <w:tc>
          <w:tcPr>
            <w:tcW w:w="1065" w:type="dxa"/>
            <w:vAlign w:val="center"/>
          </w:tcPr>
          <w:p>
            <w:pPr>
              <w:spacing w:line="340" w:lineRule="exact"/>
              <w:jc w:val="center"/>
              <w:textAlignment w:val="baseline"/>
              <w:rPr>
                <w:rFonts w:hint="eastAsia" w:ascii="仿宋" w:hAnsi="仿宋" w:eastAsia="仿宋" w:cs="宋体"/>
                <w:bCs/>
                <w:color w:val="000000"/>
                <w:spacing w:val="8"/>
                <w:kern w:val="0"/>
                <w:sz w:val="24"/>
                <w:szCs w:val="24"/>
              </w:rPr>
            </w:pPr>
            <w:r>
              <w:rPr>
                <w:rFonts w:hint="eastAsia" w:ascii="仿宋" w:hAnsi="仿宋" w:eastAsia="仿宋" w:cs="宋体"/>
                <w:bCs/>
                <w:color w:val="000000"/>
                <w:sz w:val="24"/>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spacing w:val="8"/>
                <w:kern w:val="0"/>
                <w:sz w:val="24"/>
              </w:rPr>
              <w:t>4</w:t>
            </w:r>
            <w:r>
              <w:rPr>
                <w:rFonts w:hint="eastAsia" w:ascii="仿宋" w:hAnsi="仿宋" w:eastAsia="仿宋" w:cs="宋体"/>
                <w:bCs/>
                <w:color w:val="000000"/>
                <w:spacing w:val="8"/>
                <w:kern w:val="0"/>
                <w:sz w:val="24"/>
                <w:lang w:eastAsia="zh-CN"/>
              </w:rPr>
              <w:t>月</w:t>
            </w:r>
          </w:p>
        </w:tc>
        <w:tc>
          <w:tcPr>
            <w:tcW w:w="4583" w:type="dxa"/>
            <w:vAlign w:val="center"/>
          </w:tcPr>
          <w:p>
            <w:pPr>
              <w:spacing w:line="360" w:lineRule="exact"/>
              <w:jc w:val="left"/>
              <w:rPr>
                <w:rFonts w:hint="eastAsia" w:ascii="仿宋" w:hAnsi="仿宋" w:eastAsia="仿宋" w:cs="宋体"/>
                <w:bCs/>
                <w:color w:val="000000"/>
                <w:spacing w:val="8"/>
                <w:kern w:val="0"/>
                <w:sz w:val="24"/>
                <w:szCs w:val="24"/>
              </w:rPr>
            </w:pPr>
            <w:r>
              <w:rPr>
                <w:rFonts w:hint="eastAsia" w:ascii="仿宋" w:hAnsi="仿宋" w:eastAsia="仿宋" w:cs="宋体"/>
                <w:bCs/>
                <w:color w:val="000000"/>
                <w:sz w:val="24"/>
              </w:rPr>
              <w:t>开展“我们的节日——清明节”系列活动</w:t>
            </w:r>
          </w:p>
        </w:tc>
        <w:tc>
          <w:tcPr>
            <w:tcW w:w="1417" w:type="dxa"/>
            <w:vAlign w:val="center"/>
          </w:tcPr>
          <w:p>
            <w:pPr>
              <w:spacing w:line="340" w:lineRule="exact"/>
              <w:jc w:val="center"/>
              <w:textAlignment w:val="baseline"/>
              <w:rPr>
                <w:rFonts w:hint="eastAsia" w:ascii="仿宋" w:hAnsi="仿宋" w:eastAsia="仿宋" w:cs="宋体"/>
                <w:bCs/>
                <w:color w:val="000000"/>
                <w:spacing w:val="8"/>
                <w:kern w:val="0"/>
                <w:sz w:val="24"/>
                <w:szCs w:val="24"/>
              </w:rPr>
            </w:pPr>
            <w:r>
              <w:rPr>
                <w:rFonts w:hint="eastAsia" w:ascii="仿宋" w:hAnsi="仿宋" w:eastAsia="仿宋" w:cs="宋体"/>
                <w:bCs/>
                <w:color w:val="000000"/>
                <w:sz w:val="24"/>
              </w:rPr>
              <w:t>团委</w:t>
            </w:r>
          </w:p>
        </w:tc>
        <w:tc>
          <w:tcPr>
            <w:tcW w:w="941" w:type="dxa"/>
            <w:vAlign w:val="center"/>
          </w:tcPr>
          <w:p>
            <w:pPr>
              <w:spacing w:line="340" w:lineRule="exact"/>
              <w:jc w:val="center"/>
              <w:textAlignment w:val="baseline"/>
              <w:rPr>
                <w:rFonts w:hint="eastAsia" w:ascii="仿宋" w:hAnsi="仿宋" w:eastAsia="仿宋" w:cs="宋体"/>
                <w:bCs/>
                <w:color w:val="auto"/>
                <w:sz w:val="24"/>
                <w:lang w:eastAsia="zh-CN"/>
              </w:rPr>
            </w:pPr>
            <w:r>
              <w:rPr>
                <w:rFonts w:hint="eastAsia" w:ascii="仿宋" w:hAnsi="仿宋" w:eastAsia="仿宋" w:cs="宋体"/>
                <w:bCs/>
                <w:color w:val="000000"/>
                <w:sz w:val="24"/>
              </w:rPr>
              <w:t>姜璎纯</w:t>
            </w:r>
          </w:p>
        </w:tc>
        <w:tc>
          <w:tcPr>
            <w:tcW w:w="1065" w:type="dxa"/>
            <w:vAlign w:val="center"/>
          </w:tcPr>
          <w:p>
            <w:pPr>
              <w:spacing w:line="340" w:lineRule="exact"/>
              <w:jc w:val="center"/>
              <w:textAlignment w:val="baseline"/>
              <w:rPr>
                <w:rFonts w:hint="eastAsia" w:ascii="仿宋" w:hAnsi="仿宋" w:eastAsia="仿宋" w:cs="宋体"/>
                <w:bCs/>
                <w:color w:val="000000"/>
                <w:spacing w:val="8"/>
                <w:kern w:val="0"/>
                <w:sz w:val="24"/>
                <w:szCs w:val="24"/>
              </w:rPr>
            </w:pPr>
            <w:r>
              <w:rPr>
                <w:rFonts w:hint="eastAsia" w:ascii="仿宋" w:hAnsi="仿宋" w:eastAsia="仿宋" w:cs="宋体"/>
                <w:bCs/>
                <w:color w:val="000000"/>
                <w:sz w:val="24"/>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5月</w:t>
            </w:r>
          </w:p>
        </w:tc>
        <w:tc>
          <w:tcPr>
            <w:tcW w:w="4583" w:type="dxa"/>
            <w:vAlign w:val="center"/>
          </w:tcPr>
          <w:p>
            <w:pPr>
              <w:spacing w:line="320" w:lineRule="exact"/>
              <w:jc w:val="left"/>
              <w:rPr>
                <w:rFonts w:hint="eastAsia" w:ascii="仿宋" w:hAnsi="仿宋" w:eastAsia="仿宋" w:cs="宋体"/>
                <w:bCs/>
                <w:color w:val="auto"/>
                <w:sz w:val="24"/>
                <w:lang w:eastAsia="zh-CN"/>
              </w:rPr>
            </w:pPr>
            <w:r>
              <w:rPr>
                <w:rFonts w:hint="eastAsia" w:ascii="仿宋" w:hAnsi="仿宋" w:eastAsia="仿宋" w:cs="宋体"/>
                <w:bCs/>
                <w:color w:val="auto"/>
                <w:sz w:val="24"/>
                <w:lang w:eastAsia="zh-CN"/>
              </w:rPr>
              <w:t>心理健康主题教育月</w:t>
            </w:r>
          </w:p>
        </w:tc>
        <w:tc>
          <w:tcPr>
            <w:tcW w:w="1417" w:type="dxa"/>
            <w:vAlign w:val="center"/>
          </w:tcPr>
          <w:p>
            <w:pPr>
              <w:spacing w:line="320" w:lineRule="exact"/>
              <w:jc w:val="center"/>
              <w:rPr>
                <w:rFonts w:hint="eastAsia" w:ascii="仿宋" w:hAnsi="仿宋" w:eastAsia="仿宋" w:cs="宋体"/>
                <w:bCs/>
                <w:color w:val="auto"/>
                <w:sz w:val="24"/>
              </w:rPr>
            </w:pPr>
            <w:r>
              <w:rPr>
                <w:rFonts w:hint="eastAsia" w:ascii="仿宋" w:hAnsi="仿宋" w:eastAsia="仿宋" w:cs="宋体"/>
                <w:bCs/>
                <w:color w:val="000000" w:themeColor="text1"/>
                <w:sz w:val="24"/>
                <w14:textFill>
                  <w14:solidFill>
                    <w14:schemeClr w14:val="tx1"/>
                  </w14:solidFill>
                </w14:textFill>
              </w:rPr>
              <w:t>学管处</w:t>
            </w:r>
          </w:p>
        </w:tc>
        <w:tc>
          <w:tcPr>
            <w:tcW w:w="941" w:type="dxa"/>
            <w:vAlign w:val="center"/>
          </w:tcPr>
          <w:p>
            <w:pPr>
              <w:spacing w:line="340" w:lineRule="exact"/>
              <w:jc w:val="center"/>
              <w:textAlignment w:val="baseline"/>
              <w:rPr>
                <w:rFonts w:hint="eastAsia" w:ascii="仿宋" w:hAnsi="仿宋" w:eastAsia="仿宋" w:cs="宋体"/>
                <w:bCs/>
                <w:color w:val="auto"/>
                <w:sz w:val="24"/>
                <w:lang w:eastAsia="zh-CN"/>
              </w:rPr>
            </w:pPr>
            <w:r>
              <w:rPr>
                <w:rFonts w:hint="eastAsia" w:ascii="仿宋" w:hAnsi="仿宋" w:eastAsia="仿宋" w:cs="宋体"/>
                <w:bCs/>
                <w:color w:val="auto"/>
                <w:sz w:val="24"/>
                <w:lang w:eastAsia="zh-CN"/>
              </w:rPr>
              <w:t>李欣</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5月</w:t>
            </w:r>
          </w:p>
        </w:tc>
        <w:tc>
          <w:tcPr>
            <w:tcW w:w="4583" w:type="dxa"/>
            <w:vAlign w:val="center"/>
          </w:tcPr>
          <w:p>
            <w:pPr>
              <w:spacing w:line="320" w:lineRule="exact"/>
              <w:jc w:val="left"/>
              <w:rPr>
                <w:rFonts w:hint="eastAsia" w:ascii="仿宋" w:hAnsi="仿宋" w:eastAsia="仿宋" w:cs="宋体"/>
                <w:bCs/>
                <w:color w:val="auto"/>
                <w:kern w:val="2"/>
                <w:sz w:val="24"/>
                <w:szCs w:val="24"/>
                <w:lang w:val="en-US" w:eastAsia="zh-CN" w:bidi="ar-SA"/>
              </w:rPr>
            </w:pPr>
            <w:r>
              <w:rPr>
                <w:rFonts w:ascii="仿宋" w:hAnsi="仿宋" w:eastAsia="仿宋" w:cs="宋体"/>
                <w:bCs/>
                <w:color w:val="auto"/>
                <w:sz w:val="24"/>
              </w:rPr>
              <w:t>20</w:t>
            </w:r>
            <w:r>
              <w:rPr>
                <w:rFonts w:hint="eastAsia" w:ascii="仿宋" w:hAnsi="仿宋" w:eastAsia="仿宋" w:cs="宋体"/>
                <w:bCs/>
                <w:color w:val="auto"/>
                <w:sz w:val="24"/>
                <w:lang w:val="en-US" w:eastAsia="zh-CN"/>
              </w:rPr>
              <w:t>19</w:t>
            </w:r>
            <w:r>
              <w:rPr>
                <w:rFonts w:hint="eastAsia" w:ascii="仿宋" w:hAnsi="仿宋" w:eastAsia="仿宋" w:cs="宋体"/>
                <w:bCs/>
                <w:color w:val="auto"/>
                <w:sz w:val="24"/>
              </w:rPr>
              <w:t>级西藏班毕业典礼及返藏</w:t>
            </w:r>
          </w:p>
        </w:tc>
        <w:tc>
          <w:tcPr>
            <w:tcW w:w="1417" w:type="dxa"/>
            <w:vAlign w:val="center"/>
          </w:tcPr>
          <w:p>
            <w:pPr>
              <w:spacing w:line="320" w:lineRule="exact"/>
              <w:jc w:val="center"/>
              <w:rPr>
                <w:rFonts w:hint="eastAsia" w:ascii="仿宋" w:hAnsi="仿宋" w:eastAsia="仿宋" w:cs="宋体"/>
                <w:bCs/>
                <w:color w:val="auto"/>
                <w:kern w:val="2"/>
                <w:sz w:val="24"/>
                <w:szCs w:val="24"/>
                <w:lang w:val="en-US" w:eastAsia="zh-CN" w:bidi="ar-SA"/>
              </w:rPr>
            </w:pPr>
            <w:r>
              <w:rPr>
                <w:rFonts w:hint="eastAsia" w:ascii="仿宋" w:hAnsi="仿宋" w:eastAsia="仿宋" w:cs="宋体"/>
                <w:bCs/>
                <w:color w:val="auto"/>
                <w:sz w:val="24"/>
              </w:rPr>
              <w:t>学管处</w:t>
            </w:r>
          </w:p>
        </w:tc>
        <w:tc>
          <w:tcPr>
            <w:tcW w:w="941" w:type="dxa"/>
            <w:vAlign w:val="center"/>
          </w:tcPr>
          <w:p>
            <w:pPr>
              <w:spacing w:line="340" w:lineRule="exact"/>
              <w:jc w:val="center"/>
              <w:textAlignment w:val="baseline"/>
              <w:rPr>
                <w:rFonts w:hint="eastAsia" w:ascii="仿宋" w:hAnsi="仿宋" w:eastAsia="仿宋" w:cs="宋体"/>
                <w:bCs/>
                <w:color w:val="auto"/>
                <w:sz w:val="24"/>
                <w:lang w:val="en-US" w:eastAsia="zh-CN"/>
              </w:rPr>
            </w:pPr>
            <w:r>
              <w:rPr>
                <w:rFonts w:hint="eastAsia" w:ascii="仿宋" w:hAnsi="仿宋" w:eastAsia="仿宋" w:cs="宋体"/>
                <w:bCs/>
                <w:color w:val="auto"/>
                <w:sz w:val="24"/>
                <w:lang w:eastAsia="zh-CN"/>
              </w:rPr>
              <w:t>王德文</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5月</w:t>
            </w:r>
          </w:p>
        </w:tc>
        <w:tc>
          <w:tcPr>
            <w:tcW w:w="4583" w:type="dxa"/>
            <w:vAlign w:val="center"/>
          </w:tcPr>
          <w:p>
            <w:pPr>
              <w:spacing w:line="320" w:lineRule="exact"/>
              <w:jc w:val="left"/>
              <w:rPr>
                <w:rFonts w:hint="eastAsia" w:ascii="仿宋" w:hAnsi="仿宋" w:eastAsia="仿宋" w:cs="宋体"/>
                <w:bCs/>
                <w:color w:val="auto"/>
                <w:kern w:val="2"/>
                <w:sz w:val="24"/>
                <w:szCs w:val="24"/>
                <w:lang w:val="en-US" w:eastAsia="zh-CN" w:bidi="ar-SA"/>
              </w:rPr>
            </w:pPr>
            <w:r>
              <w:rPr>
                <w:rFonts w:ascii="仿宋" w:hAnsi="仿宋" w:eastAsia="仿宋" w:cs="宋体"/>
                <w:bCs/>
                <w:color w:val="auto"/>
                <w:sz w:val="24"/>
              </w:rPr>
              <w:t>举行西藏班集体生日</w:t>
            </w:r>
          </w:p>
        </w:tc>
        <w:tc>
          <w:tcPr>
            <w:tcW w:w="1417" w:type="dxa"/>
            <w:vAlign w:val="center"/>
          </w:tcPr>
          <w:p>
            <w:pPr>
              <w:spacing w:line="320" w:lineRule="exact"/>
              <w:jc w:val="center"/>
              <w:rPr>
                <w:rFonts w:hint="eastAsia" w:ascii="仿宋" w:hAnsi="仿宋" w:eastAsia="仿宋" w:cs="宋体"/>
                <w:bCs/>
                <w:color w:val="auto"/>
                <w:kern w:val="2"/>
                <w:sz w:val="24"/>
                <w:szCs w:val="24"/>
                <w:lang w:val="en-US" w:eastAsia="zh-CN" w:bidi="ar-SA"/>
              </w:rPr>
            </w:pPr>
            <w:r>
              <w:rPr>
                <w:rFonts w:hint="eastAsia" w:ascii="仿宋" w:hAnsi="仿宋" w:eastAsia="仿宋" w:cs="宋体"/>
                <w:bCs/>
                <w:color w:val="auto"/>
                <w:sz w:val="24"/>
              </w:rPr>
              <w:t>学管处</w:t>
            </w:r>
          </w:p>
        </w:tc>
        <w:tc>
          <w:tcPr>
            <w:tcW w:w="941" w:type="dxa"/>
            <w:vAlign w:val="center"/>
          </w:tcPr>
          <w:p>
            <w:pPr>
              <w:spacing w:line="340" w:lineRule="exact"/>
              <w:jc w:val="center"/>
              <w:textAlignment w:val="baseline"/>
              <w:rPr>
                <w:rFonts w:hint="eastAsia" w:ascii="仿宋" w:hAnsi="仿宋" w:eastAsia="仿宋" w:cs="宋体"/>
                <w:bCs/>
                <w:color w:val="auto"/>
                <w:sz w:val="24"/>
                <w:lang w:val="en-US" w:eastAsia="zh-CN"/>
              </w:rPr>
            </w:pPr>
            <w:r>
              <w:rPr>
                <w:rFonts w:hint="eastAsia" w:ascii="仿宋" w:hAnsi="仿宋" w:eastAsia="仿宋" w:cs="宋体"/>
                <w:bCs/>
                <w:color w:val="auto"/>
                <w:sz w:val="24"/>
                <w:lang w:eastAsia="zh-CN"/>
              </w:rPr>
              <w:t>王德文</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5月</w:t>
            </w:r>
          </w:p>
        </w:tc>
        <w:tc>
          <w:tcPr>
            <w:tcW w:w="4583" w:type="dxa"/>
            <w:vAlign w:val="center"/>
          </w:tcPr>
          <w:p>
            <w:pPr>
              <w:spacing w:line="320" w:lineRule="exact"/>
              <w:jc w:val="left"/>
              <w:rPr>
                <w:rFonts w:hint="eastAsia" w:ascii="仿宋" w:hAnsi="仿宋" w:eastAsia="仿宋" w:cs="宋体"/>
                <w:bCs/>
                <w:color w:val="auto"/>
                <w:kern w:val="2"/>
                <w:sz w:val="24"/>
                <w:szCs w:val="24"/>
                <w:lang w:val="en-US" w:eastAsia="zh-CN" w:bidi="ar-SA"/>
              </w:rPr>
            </w:pPr>
            <w:r>
              <w:rPr>
                <w:rFonts w:ascii="仿宋" w:hAnsi="仿宋" w:eastAsia="仿宋" w:cs="宋体"/>
                <w:bCs/>
                <w:color w:val="auto"/>
                <w:sz w:val="24"/>
              </w:rPr>
              <w:t>组织西藏班五四成人礼</w:t>
            </w:r>
          </w:p>
        </w:tc>
        <w:tc>
          <w:tcPr>
            <w:tcW w:w="1417" w:type="dxa"/>
            <w:vAlign w:val="center"/>
          </w:tcPr>
          <w:p>
            <w:pPr>
              <w:spacing w:line="320" w:lineRule="exact"/>
              <w:jc w:val="center"/>
              <w:rPr>
                <w:rFonts w:hint="eastAsia" w:ascii="仿宋" w:hAnsi="仿宋" w:eastAsia="仿宋" w:cs="宋体"/>
                <w:bCs/>
                <w:color w:val="auto"/>
                <w:kern w:val="2"/>
                <w:sz w:val="24"/>
                <w:szCs w:val="24"/>
                <w:lang w:val="en-US" w:eastAsia="zh-CN" w:bidi="ar-SA"/>
              </w:rPr>
            </w:pPr>
            <w:r>
              <w:rPr>
                <w:rFonts w:hint="eastAsia" w:ascii="仿宋" w:hAnsi="仿宋" w:eastAsia="仿宋" w:cs="宋体"/>
                <w:bCs/>
                <w:color w:val="auto"/>
                <w:sz w:val="24"/>
              </w:rPr>
              <w:t>学管处</w:t>
            </w:r>
          </w:p>
        </w:tc>
        <w:tc>
          <w:tcPr>
            <w:tcW w:w="941" w:type="dxa"/>
            <w:vAlign w:val="center"/>
          </w:tcPr>
          <w:p>
            <w:pPr>
              <w:spacing w:line="340" w:lineRule="exact"/>
              <w:jc w:val="center"/>
              <w:textAlignment w:val="baseline"/>
              <w:rPr>
                <w:rFonts w:hint="eastAsia" w:ascii="仿宋" w:hAnsi="仿宋" w:eastAsia="仿宋" w:cs="宋体"/>
                <w:bCs/>
                <w:color w:val="auto"/>
                <w:sz w:val="24"/>
                <w:lang w:val="en-US" w:eastAsia="zh-CN"/>
              </w:rPr>
            </w:pPr>
            <w:r>
              <w:rPr>
                <w:rFonts w:hint="eastAsia" w:ascii="仿宋" w:hAnsi="仿宋" w:eastAsia="仿宋" w:cs="宋体"/>
                <w:bCs/>
                <w:color w:val="auto"/>
                <w:sz w:val="24"/>
                <w:lang w:eastAsia="zh-CN"/>
              </w:rPr>
              <w:t>王德文</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5月</w:t>
            </w:r>
          </w:p>
        </w:tc>
        <w:tc>
          <w:tcPr>
            <w:tcW w:w="4583" w:type="dxa"/>
            <w:vAlign w:val="center"/>
          </w:tcPr>
          <w:p>
            <w:pPr>
              <w:spacing w:line="360" w:lineRule="exact"/>
              <w:jc w:val="left"/>
              <w:rPr>
                <w:rFonts w:hint="eastAsia" w:ascii="仿宋" w:hAnsi="仿宋" w:eastAsia="仿宋" w:cs="宋体"/>
                <w:bCs/>
                <w:color w:val="auto"/>
                <w:kern w:val="2"/>
                <w:sz w:val="24"/>
                <w:szCs w:val="24"/>
                <w:lang w:val="en-US" w:eastAsia="zh-CN" w:bidi="ar-SA"/>
              </w:rPr>
            </w:pPr>
            <w:r>
              <w:rPr>
                <w:rFonts w:hint="eastAsia" w:ascii="仿宋" w:hAnsi="仿宋" w:eastAsia="仿宋" w:cs="宋体"/>
                <w:bCs/>
                <w:color w:val="auto"/>
                <w:sz w:val="24"/>
              </w:rPr>
              <w:t>做好</w:t>
            </w:r>
            <w:r>
              <w:rPr>
                <w:rFonts w:ascii="仿宋" w:hAnsi="仿宋" w:eastAsia="仿宋" w:cs="宋体"/>
                <w:bCs/>
                <w:color w:val="auto"/>
                <w:sz w:val="24"/>
              </w:rPr>
              <w:t>201</w:t>
            </w:r>
            <w:r>
              <w:rPr>
                <w:rFonts w:hint="eastAsia" w:ascii="仿宋" w:hAnsi="仿宋" w:eastAsia="仿宋" w:cs="宋体"/>
                <w:bCs/>
                <w:color w:val="auto"/>
                <w:sz w:val="24"/>
                <w:lang w:val="en-US" w:eastAsia="zh-CN"/>
              </w:rPr>
              <w:t>9</w:t>
            </w:r>
            <w:r>
              <w:rPr>
                <w:rFonts w:hint="eastAsia" w:ascii="仿宋" w:hAnsi="仿宋" w:eastAsia="仿宋" w:cs="宋体"/>
                <w:bCs/>
                <w:color w:val="auto"/>
                <w:sz w:val="24"/>
              </w:rPr>
              <w:t>级毕业学生的数据汇总及毕业证办理工作</w:t>
            </w:r>
            <w:r>
              <w:rPr>
                <w:rFonts w:ascii="仿宋" w:hAnsi="仿宋" w:eastAsia="仿宋" w:cs="宋体"/>
                <w:bCs/>
                <w:color w:val="auto"/>
                <w:sz w:val="24"/>
              </w:rPr>
              <w:t>.</w:t>
            </w:r>
          </w:p>
        </w:tc>
        <w:tc>
          <w:tcPr>
            <w:tcW w:w="1417" w:type="dxa"/>
            <w:vAlign w:val="center"/>
          </w:tcPr>
          <w:p>
            <w:pPr>
              <w:spacing w:line="360" w:lineRule="exact"/>
              <w:jc w:val="center"/>
              <w:rPr>
                <w:rFonts w:hint="eastAsia" w:ascii="仿宋" w:hAnsi="仿宋" w:eastAsia="仿宋" w:cs="宋体"/>
                <w:bCs/>
                <w:color w:val="auto"/>
                <w:kern w:val="2"/>
                <w:sz w:val="24"/>
                <w:szCs w:val="24"/>
                <w:lang w:val="en-US" w:eastAsia="zh-CN" w:bidi="ar-SA"/>
              </w:rPr>
            </w:pPr>
            <w:r>
              <w:rPr>
                <w:rFonts w:hint="eastAsia" w:ascii="仿宋" w:hAnsi="仿宋" w:eastAsia="仿宋" w:cs="宋体"/>
                <w:bCs/>
                <w:color w:val="auto"/>
                <w:sz w:val="24"/>
              </w:rPr>
              <w:t>学管处</w:t>
            </w:r>
          </w:p>
        </w:tc>
        <w:tc>
          <w:tcPr>
            <w:tcW w:w="941" w:type="dxa"/>
            <w:vAlign w:val="center"/>
          </w:tcPr>
          <w:p>
            <w:pPr>
              <w:spacing w:line="340" w:lineRule="exact"/>
              <w:jc w:val="center"/>
              <w:textAlignment w:val="baseline"/>
              <w:rPr>
                <w:rFonts w:hint="eastAsia" w:ascii="仿宋" w:hAnsi="仿宋" w:eastAsia="仿宋" w:cs="宋体"/>
                <w:bCs/>
                <w:color w:val="auto"/>
                <w:sz w:val="24"/>
                <w:lang w:val="en-US" w:eastAsia="zh-CN"/>
              </w:rPr>
            </w:pPr>
            <w:r>
              <w:rPr>
                <w:rFonts w:hint="eastAsia" w:ascii="仿宋" w:hAnsi="仿宋" w:eastAsia="仿宋" w:cs="宋体"/>
                <w:bCs/>
                <w:color w:val="auto"/>
                <w:sz w:val="24"/>
                <w:lang w:eastAsia="zh-CN"/>
              </w:rPr>
              <w:t>李欣</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5月</w:t>
            </w:r>
          </w:p>
        </w:tc>
        <w:tc>
          <w:tcPr>
            <w:tcW w:w="4583" w:type="dxa"/>
            <w:vAlign w:val="center"/>
          </w:tcPr>
          <w:p>
            <w:pPr>
              <w:spacing w:line="320" w:lineRule="exact"/>
              <w:jc w:val="left"/>
              <w:rPr>
                <w:rFonts w:hint="eastAsia" w:ascii="仿宋" w:hAnsi="仿宋" w:eastAsia="仿宋" w:cs="宋体"/>
                <w:bCs/>
                <w:color w:val="auto"/>
                <w:kern w:val="2"/>
                <w:sz w:val="24"/>
                <w:szCs w:val="24"/>
                <w:lang w:val="en-US" w:eastAsia="zh-CN" w:bidi="ar-SA"/>
              </w:rPr>
            </w:pPr>
            <w:r>
              <w:rPr>
                <w:rFonts w:hint="eastAsia" w:ascii="仿宋" w:hAnsi="仿宋" w:eastAsia="仿宋" w:cs="宋体"/>
                <w:bCs/>
                <w:color w:val="auto"/>
                <w:sz w:val="24"/>
                <w:lang w:eastAsia="zh-CN"/>
              </w:rPr>
              <w:t>住校生</w:t>
            </w:r>
            <w:r>
              <w:rPr>
                <w:rFonts w:hint="eastAsia" w:ascii="仿宋" w:hAnsi="仿宋" w:eastAsia="仿宋" w:cs="宋体"/>
                <w:bCs/>
                <w:color w:val="auto"/>
                <w:sz w:val="24"/>
              </w:rPr>
              <w:t>“5.12防震”疏散演练</w:t>
            </w:r>
          </w:p>
        </w:tc>
        <w:tc>
          <w:tcPr>
            <w:tcW w:w="1417" w:type="dxa"/>
            <w:vAlign w:val="center"/>
          </w:tcPr>
          <w:p>
            <w:pPr>
              <w:spacing w:line="360" w:lineRule="exact"/>
              <w:jc w:val="center"/>
              <w:rPr>
                <w:rFonts w:hint="eastAsia" w:ascii="仿宋" w:hAnsi="仿宋" w:eastAsia="仿宋" w:cs="宋体"/>
                <w:bCs/>
                <w:color w:val="auto"/>
                <w:kern w:val="2"/>
                <w:sz w:val="24"/>
                <w:szCs w:val="24"/>
                <w:lang w:val="en-US" w:eastAsia="zh-CN" w:bidi="ar-SA"/>
              </w:rPr>
            </w:pPr>
            <w:r>
              <w:rPr>
                <w:rFonts w:hint="eastAsia" w:ascii="仿宋" w:hAnsi="仿宋" w:eastAsia="仿宋" w:cs="宋体"/>
                <w:bCs/>
                <w:color w:val="auto"/>
                <w:sz w:val="24"/>
              </w:rPr>
              <w:t>学管处</w:t>
            </w:r>
          </w:p>
        </w:tc>
        <w:tc>
          <w:tcPr>
            <w:tcW w:w="941" w:type="dxa"/>
            <w:vAlign w:val="center"/>
          </w:tcPr>
          <w:p>
            <w:pPr>
              <w:spacing w:line="340" w:lineRule="exact"/>
              <w:jc w:val="center"/>
              <w:textAlignment w:val="baseline"/>
              <w:rPr>
                <w:rFonts w:hint="eastAsia" w:ascii="仿宋" w:hAnsi="仿宋" w:eastAsia="仿宋" w:cs="宋体"/>
                <w:bCs/>
                <w:color w:val="auto"/>
                <w:sz w:val="24"/>
                <w:lang w:val="en-US" w:eastAsia="zh-CN"/>
              </w:rPr>
            </w:pPr>
            <w:r>
              <w:rPr>
                <w:rFonts w:hint="eastAsia" w:ascii="仿宋" w:hAnsi="仿宋" w:eastAsia="仿宋" w:cs="宋体"/>
                <w:bCs/>
                <w:color w:val="auto"/>
                <w:sz w:val="24"/>
                <w:lang w:eastAsia="zh-CN"/>
              </w:rPr>
              <w:t>王德文</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5月</w:t>
            </w:r>
          </w:p>
        </w:tc>
        <w:tc>
          <w:tcPr>
            <w:tcW w:w="4583" w:type="dxa"/>
            <w:vAlign w:val="center"/>
          </w:tcPr>
          <w:p>
            <w:pPr>
              <w:spacing w:line="320" w:lineRule="exact"/>
              <w:jc w:val="left"/>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召开《</w:t>
            </w:r>
            <w:r>
              <w:rPr>
                <w:rFonts w:hint="eastAsia" w:ascii="仿宋" w:hAnsi="仿宋" w:eastAsia="仿宋" w:cs="宋体"/>
                <w:bCs/>
                <w:color w:val="000000" w:themeColor="text1"/>
                <w:sz w:val="24"/>
                <w:lang w:eastAsia="zh-CN"/>
                <w14:textFill>
                  <w14:solidFill>
                    <w14:schemeClr w14:val="tx1"/>
                  </w14:solidFill>
                </w14:textFill>
              </w:rPr>
              <w:t>关爱心灵</w:t>
            </w:r>
            <w:r>
              <w:rPr>
                <w:rFonts w:hint="eastAsia" w:ascii="仿宋" w:hAnsi="仿宋" w:eastAsia="仿宋" w:cs="宋体"/>
                <w:bCs/>
                <w:color w:val="000000" w:themeColor="text1"/>
                <w:sz w:val="24"/>
                <w:lang w:val="en-US" w:eastAsia="zh-CN"/>
                <w14:textFill>
                  <w14:solidFill>
                    <w14:schemeClr w14:val="tx1"/>
                  </w14:solidFill>
                </w14:textFill>
              </w:rPr>
              <w:t xml:space="preserve"> 健康成长</w:t>
            </w:r>
            <w:r>
              <w:rPr>
                <w:rFonts w:hint="eastAsia" w:ascii="仿宋" w:hAnsi="仿宋" w:eastAsia="仿宋" w:cs="宋体"/>
                <w:bCs/>
                <w:color w:val="000000" w:themeColor="text1"/>
                <w:sz w:val="24"/>
                <w14:textFill>
                  <w14:solidFill>
                    <w14:schemeClr w14:val="tx1"/>
                  </w14:solidFill>
                </w14:textFill>
              </w:rPr>
              <w:t>》、《做自己的安全守护神》主题班会</w:t>
            </w:r>
          </w:p>
        </w:tc>
        <w:tc>
          <w:tcPr>
            <w:tcW w:w="1417" w:type="dxa"/>
            <w:vAlign w:val="center"/>
          </w:tcPr>
          <w:p>
            <w:pPr>
              <w:spacing w:line="360" w:lineRule="exact"/>
              <w:jc w:val="center"/>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学管处</w:t>
            </w:r>
          </w:p>
        </w:tc>
        <w:tc>
          <w:tcPr>
            <w:tcW w:w="941" w:type="dxa"/>
            <w:vAlign w:val="center"/>
          </w:tcPr>
          <w:p>
            <w:pPr>
              <w:spacing w:line="340" w:lineRule="exact"/>
              <w:jc w:val="center"/>
              <w:textAlignment w:val="baseline"/>
              <w:rPr>
                <w:rFonts w:hint="eastAsia" w:ascii="仿宋" w:hAnsi="仿宋" w:eastAsia="仿宋" w:cs="宋体"/>
                <w:bCs/>
                <w:color w:val="auto"/>
                <w:sz w:val="24"/>
                <w:lang w:val="en-US" w:eastAsia="zh-CN"/>
              </w:rPr>
            </w:pPr>
            <w:r>
              <w:rPr>
                <w:rFonts w:hint="eastAsia" w:ascii="仿宋" w:hAnsi="仿宋" w:eastAsia="仿宋" w:cs="宋体"/>
                <w:bCs/>
                <w:color w:val="auto"/>
                <w:sz w:val="24"/>
                <w:lang w:eastAsia="zh-CN"/>
              </w:rPr>
              <w:t>李欣</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5月</w:t>
            </w:r>
          </w:p>
        </w:tc>
        <w:tc>
          <w:tcPr>
            <w:tcW w:w="4583" w:type="dxa"/>
            <w:vAlign w:val="center"/>
          </w:tcPr>
          <w:p>
            <w:pPr>
              <w:spacing w:line="360" w:lineRule="exact"/>
              <w:jc w:val="left"/>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优秀实习生评选及风采展</w:t>
            </w:r>
          </w:p>
        </w:tc>
        <w:tc>
          <w:tcPr>
            <w:tcW w:w="1417" w:type="dxa"/>
            <w:vAlign w:val="center"/>
          </w:tcPr>
          <w:p>
            <w:pPr>
              <w:spacing w:line="340" w:lineRule="exact"/>
              <w:jc w:val="center"/>
              <w:rPr>
                <w:rFonts w:hint="eastAsia" w:ascii="仿宋" w:hAnsi="仿宋" w:eastAsia="仿宋" w:cs="宋体"/>
                <w:bCs/>
                <w:color w:val="000000"/>
                <w:sz w:val="24"/>
              </w:rPr>
            </w:pPr>
            <w:r>
              <w:rPr>
                <w:rFonts w:hint="eastAsia" w:ascii="仿宋" w:hAnsi="仿宋" w:eastAsia="仿宋" w:cs="宋体"/>
                <w:bCs/>
                <w:color w:val="000000"/>
                <w:sz w:val="24"/>
              </w:rPr>
              <w:t>实习就业处</w:t>
            </w:r>
          </w:p>
        </w:tc>
        <w:tc>
          <w:tcPr>
            <w:tcW w:w="941" w:type="dxa"/>
            <w:vAlign w:val="center"/>
          </w:tcPr>
          <w:p>
            <w:pPr>
              <w:spacing w:line="340" w:lineRule="exact"/>
              <w:jc w:val="center"/>
              <w:textAlignment w:val="baseline"/>
              <w:rPr>
                <w:rFonts w:hint="eastAsia" w:ascii="仿宋" w:hAnsi="仿宋" w:eastAsia="仿宋" w:cs="宋体"/>
                <w:bCs/>
                <w:color w:val="auto"/>
                <w:sz w:val="24"/>
                <w:lang w:eastAsia="zh-CN"/>
              </w:rPr>
            </w:pPr>
            <w:r>
              <w:rPr>
                <w:rFonts w:hint="eastAsia" w:ascii="仿宋" w:hAnsi="仿宋" w:eastAsia="仿宋" w:cs="宋体"/>
                <w:bCs/>
                <w:color w:val="auto"/>
                <w:sz w:val="24"/>
                <w:lang w:eastAsia="zh-CN"/>
              </w:rPr>
              <w:t>高智慧</w:t>
            </w:r>
          </w:p>
        </w:tc>
        <w:tc>
          <w:tcPr>
            <w:tcW w:w="1065" w:type="dxa"/>
            <w:vAlign w:val="center"/>
          </w:tcPr>
          <w:p>
            <w:pPr>
              <w:jc w:val="center"/>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左茜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5月</w:t>
            </w:r>
          </w:p>
        </w:tc>
        <w:tc>
          <w:tcPr>
            <w:tcW w:w="4583" w:type="dxa"/>
            <w:vAlign w:val="center"/>
          </w:tcPr>
          <w:p>
            <w:pPr>
              <w:spacing w:line="360" w:lineRule="exact"/>
              <w:jc w:val="left"/>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2</w:t>
            </w:r>
            <w:r>
              <w:rPr>
                <w:rFonts w:ascii="仿宋" w:hAnsi="仿宋" w:eastAsia="仿宋" w:cs="宋体"/>
                <w:bCs/>
                <w:color w:val="000000" w:themeColor="text1"/>
                <w:sz w:val="24"/>
                <w14:textFill>
                  <w14:solidFill>
                    <w14:schemeClr w14:val="tx1"/>
                  </w14:solidFill>
                </w14:textFill>
              </w:rPr>
              <w:t>022</w:t>
            </w:r>
            <w:r>
              <w:rPr>
                <w:rFonts w:hint="eastAsia" w:ascii="仿宋" w:hAnsi="仿宋" w:eastAsia="仿宋" w:cs="宋体"/>
                <w:bCs/>
                <w:color w:val="000000" w:themeColor="text1"/>
                <w:sz w:val="24"/>
                <w14:textFill>
                  <w14:solidFill>
                    <w14:schemeClr w14:val="tx1"/>
                  </w14:solidFill>
                </w14:textFill>
              </w:rPr>
              <w:t>届毕业生材料撰写汇总提交</w:t>
            </w:r>
          </w:p>
        </w:tc>
        <w:tc>
          <w:tcPr>
            <w:tcW w:w="1417" w:type="dxa"/>
            <w:vAlign w:val="center"/>
          </w:tcPr>
          <w:p>
            <w:pPr>
              <w:spacing w:line="340" w:lineRule="exact"/>
              <w:jc w:val="center"/>
              <w:rPr>
                <w:rFonts w:hint="eastAsia" w:ascii="仿宋" w:hAnsi="仿宋" w:eastAsia="仿宋" w:cs="宋体"/>
                <w:bCs/>
                <w:color w:val="000000"/>
                <w:sz w:val="24"/>
              </w:rPr>
            </w:pPr>
            <w:r>
              <w:rPr>
                <w:rFonts w:hint="eastAsia" w:ascii="仿宋" w:hAnsi="仿宋" w:eastAsia="仿宋" w:cs="宋体"/>
                <w:bCs/>
                <w:color w:val="000000"/>
                <w:sz w:val="24"/>
              </w:rPr>
              <w:t>实习就业处</w:t>
            </w:r>
          </w:p>
        </w:tc>
        <w:tc>
          <w:tcPr>
            <w:tcW w:w="941" w:type="dxa"/>
            <w:vAlign w:val="center"/>
          </w:tcPr>
          <w:p>
            <w:pPr>
              <w:spacing w:line="340" w:lineRule="exact"/>
              <w:jc w:val="center"/>
              <w:textAlignment w:val="baseline"/>
              <w:rPr>
                <w:rFonts w:hint="eastAsia" w:ascii="仿宋" w:hAnsi="仿宋" w:eastAsia="仿宋" w:cs="宋体"/>
                <w:bCs/>
                <w:color w:val="auto"/>
                <w:sz w:val="24"/>
                <w:lang w:eastAsia="zh-CN"/>
              </w:rPr>
            </w:pPr>
            <w:r>
              <w:rPr>
                <w:rFonts w:hint="eastAsia" w:ascii="仿宋" w:hAnsi="仿宋" w:eastAsia="仿宋" w:cs="宋体"/>
                <w:bCs/>
                <w:color w:val="auto"/>
                <w:sz w:val="24"/>
                <w:lang w:eastAsia="zh-CN"/>
              </w:rPr>
              <w:t>高智慧</w:t>
            </w:r>
          </w:p>
        </w:tc>
        <w:tc>
          <w:tcPr>
            <w:tcW w:w="1065" w:type="dxa"/>
            <w:vAlign w:val="center"/>
          </w:tcPr>
          <w:p>
            <w:pPr>
              <w:jc w:val="center"/>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左茜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spacing w:val="8"/>
                <w:kern w:val="0"/>
                <w:sz w:val="24"/>
                <w:szCs w:val="24"/>
              </w:rPr>
              <w:t>5月</w:t>
            </w:r>
          </w:p>
        </w:tc>
        <w:tc>
          <w:tcPr>
            <w:tcW w:w="4583" w:type="dxa"/>
            <w:vAlign w:val="center"/>
          </w:tcPr>
          <w:p>
            <w:pPr>
              <w:adjustRightInd w:val="0"/>
              <w:spacing w:line="360" w:lineRule="exact"/>
              <w:jc w:val="left"/>
              <w:textAlignment w:val="baseline"/>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spacing w:val="8"/>
                <w:kern w:val="0"/>
                <w:sz w:val="24"/>
                <w:szCs w:val="24"/>
              </w:rPr>
              <w:t>完成2022年暑期校舍维修工程招标工作</w:t>
            </w:r>
          </w:p>
        </w:tc>
        <w:tc>
          <w:tcPr>
            <w:tcW w:w="1417"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spacing w:val="8"/>
                <w:kern w:val="0"/>
                <w:sz w:val="24"/>
                <w:szCs w:val="24"/>
              </w:rPr>
              <w:t>总务处</w:t>
            </w:r>
          </w:p>
        </w:tc>
        <w:tc>
          <w:tcPr>
            <w:tcW w:w="941" w:type="dxa"/>
            <w:vAlign w:val="center"/>
          </w:tcPr>
          <w:p>
            <w:pPr>
              <w:spacing w:line="340" w:lineRule="exact"/>
              <w:jc w:val="center"/>
              <w:textAlignment w:val="baseline"/>
              <w:rPr>
                <w:rFonts w:hint="eastAsia" w:ascii="仿宋" w:hAnsi="仿宋" w:eastAsia="仿宋" w:cs="宋体"/>
                <w:bCs/>
                <w:color w:val="auto"/>
                <w:sz w:val="24"/>
                <w:lang w:eastAsia="zh-CN"/>
              </w:rPr>
            </w:pPr>
            <w:r>
              <w:rPr>
                <w:rFonts w:hint="eastAsia" w:ascii="仿宋" w:hAnsi="仿宋" w:eastAsia="仿宋" w:cs="宋体"/>
                <w:bCs/>
                <w:color w:val="auto"/>
                <w:sz w:val="24"/>
                <w:lang w:eastAsia="zh-CN"/>
              </w:rPr>
              <w:t>肖传龙</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spacing w:val="8"/>
                <w:kern w:val="0"/>
                <w:sz w:val="24"/>
                <w:szCs w:val="24"/>
              </w:rPr>
              <w:t>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5月</w:t>
            </w:r>
          </w:p>
        </w:tc>
        <w:tc>
          <w:tcPr>
            <w:tcW w:w="4583" w:type="dxa"/>
            <w:vAlign w:val="center"/>
          </w:tcPr>
          <w:p>
            <w:pPr>
              <w:adjustRightInd w:val="0"/>
              <w:spacing w:line="360" w:lineRule="exact"/>
              <w:jc w:val="left"/>
              <w:textAlignment w:val="baseline"/>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spacing w:val="8"/>
                <w:kern w:val="0"/>
                <w:sz w:val="24"/>
                <w:szCs w:val="24"/>
              </w:rPr>
              <w:t>5月食堂满意度测评及座谈会</w:t>
            </w:r>
          </w:p>
        </w:tc>
        <w:tc>
          <w:tcPr>
            <w:tcW w:w="1417"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spacing w:val="8"/>
                <w:kern w:val="0"/>
                <w:sz w:val="24"/>
                <w:szCs w:val="24"/>
              </w:rPr>
              <w:t>总务处</w:t>
            </w:r>
          </w:p>
        </w:tc>
        <w:tc>
          <w:tcPr>
            <w:tcW w:w="941" w:type="dxa"/>
            <w:vAlign w:val="center"/>
          </w:tcPr>
          <w:p>
            <w:pPr>
              <w:spacing w:line="340" w:lineRule="exact"/>
              <w:jc w:val="center"/>
              <w:textAlignment w:val="baseline"/>
              <w:rPr>
                <w:rFonts w:hint="eastAsia" w:ascii="仿宋" w:hAnsi="仿宋" w:eastAsia="仿宋" w:cs="宋体"/>
                <w:bCs/>
                <w:color w:val="auto"/>
                <w:sz w:val="24"/>
                <w:lang w:eastAsia="zh-CN"/>
              </w:rPr>
            </w:pPr>
            <w:r>
              <w:rPr>
                <w:rFonts w:hint="eastAsia" w:ascii="仿宋" w:hAnsi="仿宋" w:eastAsia="仿宋" w:cs="宋体"/>
                <w:bCs/>
                <w:color w:val="auto"/>
                <w:sz w:val="24"/>
                <w:lang w:eastAsia="zh-CN"/>
              </w:rPr>
              <w:t>肖传龙</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spacing w:val="8"/>
                <w:kern w:val="0"/>
                <w:sz w:val="24"/>
                <w:szCs w:val="24"/>
              </w:rPr>
              <w:t>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5月</w:t>
            </w:r>
          </w:p>
        </w:tc>
        <w:tc>
          <w:tcPr>
            <w:tcW w:w="4583" w:type="dxa"/>
            <w:vAlign w:val="center"/>
          </w:tcPr>
          <w:p>
            <w:pPr>
              <w:adjustRightInd w:val="0"/>
              <w:spacing w:line="360" w:lineRule="exact"/>
              <w:jc w:val="left"/>
              <w:textAlignment w:val="baseline"/>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spacing w:val="8"/>
                <w:kern w:val="0"/>
                <w:sz w:val="24"/>
                <w:szCs w:val="24"/>
              </w:rPr>
              <w:t>完成教室课桌椅、教室及多功能厅空调、宿舍太阳能、厨房设备、保安等采购项目的招标工作</w:t>
            </w:r>
          </w:p>
        </w:tc>
        <w:tc>
          <w:tcPr>
            <w:tcW w:w="1417"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spacing w:val="8"/>
                <w:kern w:val="0"/>
                <w:sz w:val="24"/>
                <w:szCs w:val="24"/>
              </w:rPr>
              <w:t>总务处</w:t>
            </w:r>
          </w:p>
        </w:tc>
        <w:tc>
          <w:tcPr>
            <w:tcW w:w="941" w:type="dxa"/>
            <w:vAlign w:val="center"/>
          </w:tcPr>
          <w:p>
            <w:pPr>
              <w:spacing w:line="340" w:lineRule="exact"/>
              <w:jc w:val="center"/>
              <w:textAlignment w:val="baseline"/>
              <w:rPr>
                <w:rFonts w:hint="eastAsia" w:ascii="仿宋" w:hAnsi="仿宋" w:eastAsia="仿宋" w:cs="宋体"/>
                <w:bCs/>
                <w:color w:val="auto"/>
                <w:sz w:val="24"/>
                <w:lang w:eastAsia="zh-CN"/>
              </w:rPr>
            </w:pPr>
            <w:r>
              <w:rPr>
                <w:rFonts w:hint="eastAsia" w:ascii="仿宋" w:hAnsi="仿宋" w:eastAsia="仿宋" w:cs="宋体"/>
                <w:bCs/>
                <w:color w:val="auto"/>
                <w:sz w:val="24"/>
                <w:lang w:eastAsia="zh-CN"/>
              </w:rPr>
              <w:t>肖传龙</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spacing w:val="8"/>
                <w:kern w:val="0"/>
                <w:sz w:val="24"/>
                <w:szCs w:val="24"/>
              </w:rPr>
              <w:t>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5月</w:t>
            </w:r>
          </w:p>
        </w:tc>
        <w:tc>
          <w:tcPr>
            <w:tcW w:w="4583" w:type="dxa"/>
            <w:vAlign w:val="center"/>
          </w:tcPr>
          <w:p>
            <w:pPr>
              <w:jc w:val="left"/>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spacing w:val="8"/>
                <w:kern w:val="0"/>
                <w:sz w:val="24"/>
                <w:szCs w:val="24"/>
              </w:rPr>
              <w:t>完成固定资产5月份月报</w:t>
            </w:r>
          </w:p>
        </w:tc>
        <w:tc>
          <w:tcPr>
            <w:tcW w:w="1417"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spacing w:val="8"/>
                <w:kern w:val="0"/>
                <w:sz w:val="24"/>
                <w:szCs w:val="24"/>
              </w:rPr>
              <w:t>总务处</w:t>
            </w:r>
          </w:p>
        </w:tc>
        <w:tc>
          <w:tcPr>
            <w:tcW w:w="941" w:type="dxa"/>
            <w:vAlign w:val="center"/>
          </w:tcPr>
          <w:p>
            <w:pPr>
              <w:spacing w:line="340" w:lineRule="exact"/>
              <w:jc w:val="center"/>
              <w:textAlignment w:val="baseline"/>
              <w:rPr>
                <w:rFonts w:hint="eastAsia" w:ascii="仿宋" w:hAnsi="仿宋" w:eastAsia="仿宋" w:cs="宋体"/>
                <w:bCs/>
                <w:color w:val="auto"/>
                <w:sz w:val="24"/>
                <w:lang w:eastAsia="zh-CN"/>
              </w:rPr>
            </w:pPr>
            <w:r>
              <w:rPr>
                <w:rFonts w:hint="eastAsia" w:ascii="仿宋" w:hAnsi="仿宋" w:eastAsia="仿宋" w:cs="宋体"/>
                <w:bCs/>
                <w:color w:val="auto"/>
                <w:sz w:val="24"/>
                <w:lang w:eastAsia="zh-CN"/>
              </w:rPr>
              <w:t>肖传龙</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spacing w:val="8"/>
                <w:kern w:val="0"/>
                <w:sz w:val="24"/>
                <w:szCs w:val="24"/>
              </w:rPr>
              <w:t>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spacing w:val="8"/>
                <w:kern w:val="0"/>
                <w:sz w:val="24"/>
              </w:rPr>
              <w:t>5</w:t>
            </w:r>
            <w:r>
              <w:rPr>
                <w:rFonts w:hint="eastAsia" w:ascii="仿宋" w:hAnsi="仿宋" w:eastAsia="仿宋" w:cs="宋体"/>
                <w:bCs/>
                <w:color w:val="000000"/>
                <w:spacing w:val="8"/>
                <w:kern w:val="0"/>
                <w:sz w:val="24"/>
                <w:lang w:eastAsia="zh-CN"/>
              </w:rPr>
              <w:t>月</w:t>
            </w:r>
          </w:p>
        </w:tc>
        <w:tc>
          <w:tcPr>
            <w:tcW w:w="4583" w:type="dxa"/>
            <w:vAlign w:val="center"/>
          </w:tcPr>
          <w:p>
            <w:pPr>
              <w:spacing w:line="360" w:lineRule="exact"/>
              <w:jc w:val="left"/>
              <w:rPr>
                <w:rFonts w:hint="eastAsia" w:ascii="仿宋" w:hAnsi="仿宋" w:eastAsia="仿宋" w:cs="宋体"/>
                <w:bCs/>
                <w:color w:val="000000"/>
                <w:spacing w:val="8"/>
                <w:kern w:val="0"/>
                <w:sz w:val="24"/>
                <w:szCs w:val="24"/>
              </w:rPr>
            </w:pPr>
            <w:r>
              <w:rPr>
                <w:rFonts w:hint="eastAsia" w:ascii="仿宋" w:hAnsi="仿宋" w:eastAsia="仿宋" w:cs="宋体"/>
                <w:bCs/>
                <w:color w:val="000000"/>
                <w:sz w:val="24"/>
              </w:rPr>
              <w:t>开展职业教育活动周系列职业体验活动</w:t>
            </w:r>
          </w:p>
        </w:tc>
        <w:tc>
          <w:tcPr>
            <w:tcW w:w="1417" w:type="dxa"/>
            <w:vAlign w:val="center"/>
          </w:tcPr>
          <w:p>
            <w:pPr>
              <w:spacing w:line="340" w:lineRule="exact"/>
              <w:jc w:val="center"/>
              <w:textAlignment w:val="baseline"/>
              <w:rPr>
                <w:rFonts w:hint="eastAsia" w:ascii="仿宋" w:hAnsi="仿宋" w:eastAsia="仿宋" w:cs="宋体"/>
                <w:bCs/>
                <w:color w:val="000000"/>
                <w:spacing w:val="8"/>
                <w:kern w:val="0"/>
                <w:sz w:val="24"/>
                <w:szCs w:val="24"/>
              </w:rPr>
            </w:pPr>
            <w:r>
              <w:rPr>
                <w:rFonts w:hint="eastAsia" w:ascii="仿宋" w:hAnsi="仿宋" w:eastAsia="仿宋" w:cs="宋体"/>
                <w:bCs/>
                <w:color w:val="000000"/>
                <w:sz w:val="24"/>
              </w:rPr>
              <w:t>团委</w:t>
            </w:r>
          </w:p>
        </w:tc>
        <w:tc>
          <w:tcPr>
            <w:tcW w:w="941" w:type="dxa"/>
            <w:vAlign w:val="center"/>
          </w:tcPr>
          <w:p>
            <w:pPr>
              <w:spacing w:line="340" w:lineRule="exact"/>
              <w:jc w:val="center"/>
              <w:textAlignment w:val="baseline"/>
              <w:rPr>
                <w:rFonts w:hint="eastAsia" w:ascii="仿宋" w:hAnsi="仿宋" w:eastAsia="仿宋" w:cs="宋体"/>
                <w:bCs/>
                <w:color w:val="auto"/>
                <w:sz w:val="24"/>
                <w:lang w:eastAsia="zh-CN"/>
              </w:rPr>
            </w:pPr>
            <w:r>
              <w:rPr>
                <w:rFonts w:hint="eastAsia" w:ascii="仿宋" w:hAnsi="仿宋" w:eastAsia="仿宋" w:cs="宋体"/>
                <w:bCs/>
                <w:color w:val="000000"/>
                <w:sz w:val="24"/>
              </w:rPr>
              <w:t>姜璎纯</w:t>
            </w:r>
          </w:p>
        </w:tc>
        <w:tc>
          <w:tcPr>
            <w:tcW w:w="1065" w:type="dxa"/>
            <w:vAlign w:val="center"/>
          </w:tcPr>
          <w:p>
            <w:pPr>
              <w:spacing w:line="340" w:lineRule="exact"/>
              <w:jc w:val="center"/>
              <w:textAlignment w:val="baseline"/>
              <w:rPr>
                <w:rFonts w:hint="eastAsia" w:ascii="仿宋" w:hAnsi="仿宋" w:eastAsia="仿宋" w:cs="宋体"/>
                <w:bCs/>
                <w:color w:val="000000"/>
                <w:spacing w:val="8"/>
                <w:kern w:val="0"/>
                <w:sz w:val="24"/>
                <w:szCs w:val="24"/>
              </w:rPr>
            </w:pPr>
            <w:r>
              <w:rPr>
                <w:rFonts w:hint="eastAsia" w:ascii="仿宋" w:hAnsi="仿宋" w:eastAsia="仿宋" w:cs="宋体"/>
                <w:bCs/>
                <w:color w:val="000000"/>
                <w:sz w:val="24"/>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spacing w:val="8"/>
                <w:kern w:val="0"/>
                <w:sz w:val="24"/>
              </w:rPr>
              <w:t>5</w:t>
            </w:r>
            <w:r>
              <w:rPr>
                <w:rFonts w:hint="eastAsia" w:ascii="仿宋" w:hAnsi="仿宋" w:eastAsia="仿宋" w:cs="宋体"/>
                <w:bCs/>
                <w:color w:val="000000"/>
                <w:spacing w:val="8"/>
                <w:kern w:val="0"/>
                <w:sz w:val="24"/>
                <w:lang w:eastAsia="zh-CN"/>
              </w:rPr>
              <w:t>月</w:t>
            </w:r>
          </w:p>
        </w:tc>
        <w:tc>
          <w:tcPr>
            <w:tcW w:w="4583" w:type="dxa"/>
            <w:vAlign w:val="center"/>
          </w:tcPr>
          <w:p>
            <w:pPr>
              <w:spacing w:line="360" w:lineRule="exact"/>
              <w:jc w:val="left"/>
              <w:rPr>
                <w:rFonts w:hint="eastAsia" w:ascii="仿宋" w:hAnsi="仿宋" w:eastAsia="仿宋" w:cs="宋体"/>
                <w:bCs/>
                <w:color w:val="000000"/>
                <w:spacing w:val="8"/>
                <w:kern w:val="0"/>
                <w:sz w:val="24"/>
                <w:szCs w:val="24"/>
              </w:rPr>
            </w:pPr>
            <w:r>
              <w:rPr>
                <w:rFonts w:hint="eastAsia" w:ascii="仿宋" w:hAnsi="仿宋" w:eastAsia="仿宋" w:cs="宋体"/>
                <w:bCs/>
                <w:color w:val="000000"/>
                <w:sz w:val="24"/>
              </w:rPr>
              <w:t>针对团员开展智慧团建系统操作培训</w:t>
            </w:r>
          </w:p>
        </w:tc>
        <w:tc>
          <w:tcPr>
            <w:tcW w:w="1417" w:type="dxa"/>
            <w:vAlign w:val="center"/>
          </w:tcPr>
          <w:p>
            <w:pPr>
              <w:spacing w:line="340" w:lineRule="exact"/>
              <w:jc w:val="center"/>
              <w:textAlignment w:val="baseline"/>
              <w:rPr>
                <w:rFonts w:hint="eastAsia" w:ascii="仿宋" w:hAnsi="仿宋" w:eastAsia="仿宋" w:cs="宋体"/>
                <w:bCs/>
                <w:color w:val="000000"/>
                <w:spacing w:val="8"/>
                <w:kern w:val="0"/>
                <w:sz w:val="24"/>
                <w:szCs w:val="24"/>
              </w:rPr>
            </w:pPr>
            <w:r>
              <w:rPr>
                <w:rFonts w:hint="eastAsia" w:ascii="仿宋" w:hAnsi="仿宋" w:eastAsia="仿宋" w:cs="宋体"/>
                <w:bCs/>
                <w:color w:val="000000"/>
                <w:sz w:val="24"/>
              </w:rPr>
              <w:t>团委</w:t>
            </w:r>
          </w:p>
        </w:tc>
        <w:tc>
          <w:tcPr>
            <w:tcW w:w="941" w:type="dxa"/>
            <w:vAlign w:val="center"/>
          </w:tcPr>
          <w:p>
            <w:pPr>
              <w:spacing w:line="340" w:lineRule="exact"/>
              <w:jc w:val="center"/>
              <w:textAlignment w:val="baseline"/>
              <w:rPr>
                <w:rFonts w:hint="eastAsia" w:ascii="仿宋" w:hAnsi="仿宋" w:eastAsia="仿宋" w:cs="宋体"/>
                <w:bCs/>
                <w:color w:val="auto"/>
                <w:sz w:val="24"/>
                <w:lang w:eastAsia="zh-CN"/>
              </w:rPr>
            </w:pPr>
            <w:r>
              <w:rPr>
                <w:rFonts w:hint="eastAsia" w:ascii="仿宋" w:hAnsi="仿宋" w:eastAsia="仿宋" w:cs="宋体"/>
                <w:bCs/>
                <w:color w:val="000000"/>
                <w:sz w:val="24"/>
              </w:rPr>
              <w:t>姜璎纯</w:t>
            </w:r>
          </w:p>
        </w:tc>
        <w:tc>
          <w:tcPr>
            <w:tcW w:w="1065" w:type="dxa"/>
            <w:vAlign w:val="center"/>
          </w:tcPr>
          <w:p>
            <w:pPr>
              <w:spacing w:line="340" w:lineRule="exact"/>
              <w:jc w:val="center"/>
              <w:textAlignment w:val="baseline"/>
              <w:rPr>
                <w:rFonts w:hint="eastAsia" w:ascii="仿宋" w:hAnsi="仿宋" w:eastAsia="仿宋" w:cs="宋体"/>
                <w:bCs/>
                <w:color w:val="000000"/>
                <w:spacing w:val="8"/>
                <w:kern w:val="0"/>
                <w:sz w:val="24"/>
                <w:szCs w:val="24"/>
              </w:rPr>
            </w:pPr>
            <w:r>
              <w:rPr>
                <w:rFonts w:hint="eastAsia" w:ascii="仿宋" w:hAnsi="仿宋" w:eastAsia="仿宋" w:cs="宋体"/>
                <w:bCs/>
                <w:color w:val="000000"/>
                <w:sz w:val="24"/>
                <w:lang w:val="en-US" w:eastAsia="zh-CN"/>
              </w:rPr>
              <w:t>张卫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spacing w:val="8"/>
                <w:kern w:val="0"/>
                <w:sz w:val="24"/>
              </w:rPr>
              <w:t>5</w:t>
            </w:r>
            <w:r>
              <w:rPr>
                <w:rFonts w:hint="eastAsia" w:ascii="仿宋" w:hAnsi="仿宋" w:eastAsia="仿宋" w:cs="宋体"/>
                <w:bCs/>
                <w:color w:val="000000"/>
                <w:spacing w:val="8"/>
                <w:kern w:val="0"/>
                <w:sz w:val="24"/>
                <w:lang w:eastAsia="zh-CN"/>
              </w:rPr>
              <w:t>月</w:t>
            </w:r>
          </w:p>
        </w:tc>
        <w:tc>
          <w:tcPr>
            <w:tcW w:w="4583" w:type="dxa"/>
            <w:vAlign w:val="center"/>
          </w:tcPr>
          <w:p>
            <w:pPr>
              <w:spacing w:line="360" w:lineRule="exact"/>
              <w:jc w:val="left"/>
              <w:rPr>
                <w:rFonts w:hint="eastAsia" w:ascii="仿宋" w:hAnsi="仿宋" w:eastAsia="仿宋" w:cs="宋体"/>
                <w:bCs/>
                <w:color w:val="000000"/>
                <w:spacing w:val="8"/>
                <w:kern w:val="0"/>
                <w:sz w:val="24"/>
                <w:szCs w:val="24"/>
              </w:rPr>
            </w:pPr>
            <w:r>
              <w:rPr>
                <w:rFonts w:hint="eastAsia" w:ascii="仿宋" w:hAnsi="仿宋" w:eastAsia="仿宋" w:cs="宋体"/>
                <w:bCs/>
                <w:color w:val="000000"/>
                <w:sz w:val="24"/>
              </w:rPr>
              <w:t>全力协助春季运动会的顺利举办</w:t>
            </w:r>
          </w:p>
        </w:tc>
        <w:tc>
          <w:tcPr>
            <w:tcW w:w="1417" w:type="dxa"/>
            <w:vAlign w:val="center"/>
          </w:tcPr>
          <w:p>
            <w:pPr>
              <w:spacing w:line="340" w:lineRule="exact"/>
              <w:jc w:val="center"/>
              <w:textAlignment w:val="baseline"/>
              <w:rPr>
                <w:rFonts w:hint="eastAsia" w:ascii="仿宋" w:hAnsi="仿宋" w:eastAsia="仿宋" w:cs="宋体"/>
                <w:bCs/>
                <w:color w:val="000000"/>
                <w:spacing w:val="8"/>
                <w:kern w:val="0"/>
                <w:sz w:val="24"/>
                <w:szCs w:val="24"/>
              </w:rPr>
            </w:pPr>
            <w:r>
              <w:rPr>
                <w:rFonts w:hint="eastAsia" w:ascii="仿宋" w:hAnsi="仿宋" w:eastAsia="仿宋" w:cs="宋体"/>
                <w:bCs/>
                <w:color w:val="000000"/>
                <w:sz w:val="24"/>
              </w:rPr>
              <w:t>团委</w:t>
            </w:r>
          </w:p>
        </w:tc>
        <w:tc>
          <w:tcPr>
            <w:tcW w:w="941" w:type="dxa"/>
            <w:vAlign w:val="center"/>
          </w:tcPr>
          <w:p>
            <w:pPr>
              <w:spacing w:line="340" w:lineRule="exact"/>
              <w:jc w:val="center"/>
              <w:textAlignment w:val="baseline"/>
              <w:rPr>
                <w:rFonts w:hint="eastAsia" w:ascii="仿宋" w:hAnsi="仿宋" w:eastAsia="仿宋" w:cs="宋体"/>
                <w:bCs/>
                <w:color w:val="auto"/>
                <w:sz w:val="24"/>
                <w:lang w:eastAsia="zh-CN"/>
              </w:rPr>
            </w:pPr>
            <w:r>
              <w:rPr>
                <w:rFonts w:hint="eastAsia" w:ascii="仿宋" w:hAnsi="仿宋" w:eastAsia="仿宋" w:cs="宋体"/>
                <w:bCs/>
                <w:color w:val="000000"/>
                <w:sz w:val="24"/>
              </w:rPr>
              <w:t>姜璎纯</w:t>
            </w:r>
          </w:p>
        </w:tc>
        <w:tc>
          <w:tcPr>
            <w:tcW w:w="1065" w:type="dxa"/>
            <w:vAlign w:val="center"/>
          </w:tcPr>
          <w:p>
            <w:pPr>
              <w:spacing w:line="340" w:lineRule="exact"/>
              <w:jc w:val="center"/>
              <w:textAlignment w:val="baseline"/>
              <w:rPr>
                <w:rFonts w:hint="eastAsia" w:ascii="仿宋" w:hAnsi="仿宋" w:eastAsia="仿宋" w:cs="宋体"/>
                <w:bCs/>
                <w:color w:val="000000"/>
                <w:spacing w:val="8"/>
                <w:kern w:val="0"/>
                <w:sz w:val="24"/>
                <w:szCs w:val="24"/>
              </w:rPr>
            </w:pPr>
            <w:r>
              <w:rPr>
                <w:rFonts w:hint="eastAsia" w:ascii="仿宋" w:hAnsi="仿宋" w:eastAsia="仿宋" w:cs="宋体"/>
                <w:bCs/>
                <w:color w:val="000000"/>
                <w:sz w:val="24"/>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spacing w:val="8"/>
                <w:kern w:val="0"/>
                <w:sz w:val="24"/>
                <w:lang w:val="en-US" w:eastAsia="zh-CN"/>
              </w:rPr>
              <w:t>5月</w:t>
            </w:r>
          </w:p>
        </w:tc>
        <w:tc>
          <w:tcPr>
            <w:tcW w:w="4583" w:type="dxa"/>
            <w:vAlign w:val="center"/>
          </w:tcPr>
          <w:p>
            <w:pPr>
              <w:spacing w:line="360" w:lineRule="exact"/>
              <w:jc w:val="left"/>
              <w:rPr>
                <w:rFonts w:hint="eastAsia" w:ascii="仿宋" w:hAnsi="仿宋" w:eastAsia="仿宋" w:cs="宋体"/>
                <w:bCs/>
                <w:color w:val="000000"/>
                <w:spacing w:val="8"/>
                <w:kern w:val="0"/>
                <w:sz w:val="24"/>
                <w:szCs w:val="24"/>
              </w:rPr>
            </w:pPr>
            <w:r>
              <w:rPr>
                <w:rFonts w:hint="eastAsia" w:ascii="仿宋" w:hAnsi="仿宋" w:eastAsia="仿宋" w:cs="宋体"/>
                <w:bCs/>
                <w:color w:val="000000"/>
                <w:sz w:val="24"/>
                <w:lang w:val="en-US" w:eastAsia="zh-CN"/>
              </w:rPr>
              <w:t>开展庆祝建团一百周年主题系列活动</w:t>
            </w:r>
          </w:p>
        </w:tc>
        <w:tc>
          <w:tcPr>
            <w:tcW w:w="1417" w:type="dxa"/>
            <w:vAlign w:val="center"/>
          </w:tcPr>
          <w:p>
            <w:pPr>
              <w:spacing w:line="340" w:lineRule="exact"/>
              <w:jc w:val="center"/>
              <w:textAlignment w:val="baseline"/>
              <w:rPr>
                <w:rFonts w:hint="eastAsia" w:ascii="仿宋" w:hAnsi="仿宋" w:eastAsia="仿宋" w:cs="宋体"/>
                <w:bCs/>
                <w:color w:val="000000"/>
                <w:spacing w:val="8"/>
                <w:kern w:val="0"/>
                <w:sz w:val="24"/>
                <w:szCs w:val="24"/>
              </w:rPr>
            </w:pPr>
            <w:r>
              <w:rPr>
                <w:rFonts w:hint="eastAsia" w:ascii="仿宋" w:hAnsi="仿宋" w:eastAsia="仿宋" w:cs="宋体"/>
                <w:bCs/>
                <w:color w:val="000000"/>
                <w:sz w:val="24"/>
              </w:rPr>
              <w:t>团委</w:t>
            </w:r>
          </w:p>
        </w:tc>
        <w:tc>
          <w:tcPr>
            <w:tcW w:w="941" w:type="dxa"/>
            <w:vAlign w:val="center"/>
          </w:tcPr>
          <w:p>
            <w:pPr>
              <w:spacing w:line="340" w:lineRule="exact"/>
              <w:jc w:val="center"/>
              <w:textAlignment w:val="baseline"/>
              <w:rPr>
                <w:rFonts w:hint="eastAsia" w:ascii="仿宋" w:hAnsi="仿宋" w:eastAsia="仿宋" w:cs="宋体"/>
                <w:bCs/>
                <w:color w:val="auto"/>
                <w:sz w:val="24"/>
                <w:lang w:eastAsia="zh-CN"/>
              </w:rPr>
            </w:pPr>
            <w:r>
              <w:rPr>
                <w:rFonts w:hint="eastAsia" w:ascii="仿宋" w:hAnsi="仿宋" w:eastAsia="仿宋" w:cs="宋体"/>
                <w:bCs/>
                <w:color w:val="000000"/>
                <w:sz w:val="24"/>
              </w:rPr>
              <w:t>姜璎纯</w:t>
            </w:r>
          </w:p>
        </w:tc>
        <w:tc>
          <w:tcPr>
            <w:tcW w:w="1065" w:type="dxa"/>
            <w:vAlign w:val="center"/>
          </w:tcPr>
          <w:p>
            <w:pPr>
              <w:spacing w:line="340" w:lineRule="exact"/>
              <w:jc w:val="center"/>
              <w:textAlignment w:val="baseline"/>
              <w:rPr>
                <w:rFonts w:hint="eastAsia" w:ascii="仿宋" w:hAnsi="仿宋" w:eastAsia="仿宋" w:cs="宋体"/>
                <w:bCs/>
                <w:color w:val="000000"/>
                <w:spacing w:val="8"/>
                <w:kern w:val="0"/>
                <w:sz w:val="24"/>
                <w:szCs w:val="24"/>
              </w:rPr>
            </w:pPr>
            <w:r>
              <w:rPr>
                <w:rFonts w:hint="eastAsia" w:ascii="仿宋" w:hAnsi="仿宋" w:eastAsia="仿宋" w:cs="宋体"/>
                <w:bCs/>
                <w:color w:val="000000"/>
                <w:sz w:val="24"/>
                <w:lang w:val="en-US" w:eastAsia="zh-CN"/>
              </w:rPr>
              <w:t>张卫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spacing w:val="8"/>
                <w:kern w:val="0"/>
                <w:sz w:val="24"/>
                <w:lang w:val="en-US" w:eastAsia="zh-CN"/>
              </w:rPr>
              <w:t>5月</w:t>
            </w:r>
          </w:p>
        </w:tc>
        <w:tc>
          <w:tcPr>
            <w:tcW w:w="4583" w:type="dxa"/>
            <w:vAlign w:val="center"/>
          </w:tcPr>
          <w:p>
            <w:pPr>
              <w:spacing w:line="360" w:lineRule="exact"/>
              <w:jc w:val="left"/>
              <w:rPr>
                <w:rFonts w:hint="eastAsia" w:ascii="仿宋" w:hAnsi="仿宋" w:eastAsia="仿宋" w:cs="宋体"/>
                <w:bCs/>
                <w:color w:val="000000"/>
                <w:spacing w:val="8"/>
                <w:kern w:val="0"/>
                <w:sz w:val="24"/>
                <w:szCs w:val="24"/>
              </w:rPr>
            </w:pPr>
            <w:r>
              <w:rPr>
                <w:rFonts w:hint="eastAsia" w:ascii="仿宋" w:hAnsi="仿宋" w:eastAsia="仿宋" w:cs="宋体"/>
                <w:bCs/>
                <w:color w:val="000000"/>
                <w:sz w:val="24"/>
                <w:lang w:val="en-US" w:eastAsia="zh-CN"/>
              </w:rPr>
              <w:t>举行团员代表大会</w:t>
            </w:r>
          </w:p>
        </w:tc>
        <w:tc>
          <w:tcPr>
            <w:tcW w:w="1417" w:type="dxa"/>
            <w:vAlign w:val="center"/>
          </w:tcPr>
          <w:p>
            <w:pPr>
              <w:spacing w:line="340" w:lineRule="exact"/>
              <w:jc w:val="center"/>
              <w:textAlignment w:val="baseline"/>
              <w:rPr>
                <w:rFonts w:hint="eastAsia" w:ascii="仿宋" w:hAnsi="仿宋" w:eastAsia="仿宋" w:cs="宋体"/>
                <w:bCs/>
                <w:color w:val="000000"/>
                <w:spacing w:val="8"/>
                <w:kern w:val="0"/>
                <w:sz w:val="24"/>
                <w:szCs w:val="24"/>
              </w:rPr>
            </w:pPr>
            <w:r>
              <w:rPr>
                <w:rFonts w:hint="eastAsia" w:ascii="仿宋" w:hAnsi="仿宋" w:eastAsia="仿宋" w:cs="宋体"/>
                <w:bCs/>
                <w:color w:val="000000"/>
                <w:sz w:val="24"/>
              </w:rPr>
              <w:t>团委</w:t>
            </w:r>
          </w:p>
        </w:tc>
        <w:tc>
          <w:tcPr>
            <w:tcW w:w="941" w:type="dxa"/>
            <w:vAlign w:val="center"/>
          </w:tcPr>
          <w:p>
            <w:pPr>
              <w:spacing w:line="340" w:lineRule="exact"/>
              <w:jc w:val="center"/>
              <w:textAlignment w:val="baseline"/>
              <w:rPr>
                <w:rFonts w:hint="eastAsia" w:ascii="仿宋" w:hAnsi="仿宋" w:eastAsia="仿宋" w:cs="宋体"/>
                <w:bCs/>
                <w:color w:val="auto"/>
                <w:sz w:val="24"/>
                <w:lang w:eastAsia="zh-CN"/>
              </w:rPr>
            </w:pPr>
            <w:r>
              <w:rPr>
                <w:rFonts w:hint="eastAsia" w:ascii="仿宋" w:hAnsi="仿宋" w:eastAsia="仿宋" w:cs="宋体"/>
                <w:bCs/>
                <w:color w:val="000000"/>
                <w:sz w:val="24"/>
              </w:rPr>
              <w:t>姜璎纯</w:t>
            </w:r>
          </w:p>
        </w:tc>
        <w:tc>
          <w:tcPr>
            <w:tcW w:w="1065" w:type="dxa"/>
            <w:vAlign w:val="center"/>
          </w:tcPr>
          <w:p>
            <w:pPr>
              <w:spacing w:line="340" w:lineRule="exact"/>
              <w:jc w:val="center"/>
              <w:textAlignment w:val="baseline"/>
              <w:rPr>
                <w:rFonts w:hint="eastAsia" w:ascii="仿宋" w:hAnsi="仿宋" w:eastAsia="仿宋" w:cs="宋体"/>
                <w:bCs/>
                <w:color w:val="000000"/>
                <w:spacing w:val="8"/>
                <w:kern w:val="0"/>
                <w:sz w:val="24"/>
                <w:szCs w:val="24"/>
              </w:rPr>
            </w:pPr>
            <w:r>
              <w:rPr>
                <w:rFonts w:hint="eastAsia" w:ascii="仿宋" w:hAnsi="仿宋" w:eastAsia="仿宋" w:cs="宋体"/>
                <w:bCs/>
                <w:color w:val="000000"/>
                <w:sz w:val="24"/>
                <w:lang w:val="en-US" w:eastAsia="zh-CN"/>
              </w:rPr>
              <w:t>张卫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spacing w:line="340" w:lineRule="exact"/>
              <w:jc w:val="center"/>
              <w:textAlignment w:val="baseline"/>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6月</w:t>
            </w:r>
          </w:p>
        </w:tc>
        <w:tc>
          <w:tcPr>
            <w:tcW w:w="4583" w:type="dxa"/>
            <w:vAlign w:val="center"/>
          </w:tcPr>
          <w:p>
            <w:pPr>
              <w:spacing w:line="320" w:lineRule="exact"/>
              <w:jc w:val="left"/>
              <w:rPr>
                <w:rFonts w:hint="default"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kern w:val="2"/>
                <w:sz w:val="24"/>
                <w:szCs w:val="24"/>
                <w:lang w:val="en-US" w:eastAsia="zh-CN" w:bidi="ar-SA"/>
                <w14:textFill>
                  <w14:solidFill>
                    <w14:schemeClr w14:val="tx1"/>
                  </w14:solidFill>
                </w14:textFill>
              </w:rPr>
              <w:t>心存高远 志向未来 毕业季主题教育月</w:t>
            </w:r>
          </w:p>
        </w:tc>
        <w:tc>
          <w:tcPr>
            <w:tcW w:w="1417" w:type="dxa"/>
            <w:vAlign w:val="center"/>
          </w:tcPr>
          <w:p>
            <w:pPr>
              <w:spacing w:line="320" w:lineRule="exact"/>
              <w:jc w:val="center"/>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学管处</w:t>
            </w:r>
          </w:p>
        </w:tc>
        <w:tc>
          <w:tcPr>
            <w:tcW w:w="941" w:type="dxa"/>
            <w:vAlign w:val="center"/>
          </w:tcPr>
          <w:p>
            <w:pPr>
              <w:spacing w:line="340" w:lineRule="exact"/>
              <w:jc w:val="center"/>
              <w:textAlignment w:val="baseline"/>
              <w:rPr>
                <w:rFonts w:hint="eastAsia" w:ascii="仿宋" w:hAnsi="仿宋" w:eastAsia="仿宋" w:cs="宋体"/>
                <w:bCs/>
                <w:color w:val="auto"/>
                <w:sz w:val="24"/>
                <w:lang w:val="en-US" w:eastAsia="zh-CN"/>
              </w:rPr>
            </w:pPr>
            <w:r>
              <w:rPr>
                <w:rFonts w:hint="eastAsia" w:ascii="仿宋" w:hAnsi="仿宋" w:eastAsia="仿宋" w:cs="宋体"/>
                <w:bCs/>
                <w:color w:val="auto"/>
                <w:sz w:val="24"/>
                <w:lang w:eastAsia="zh-CN"/>
              </w:rPr>
              <w:t>李欣</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spacing w:line="340" w:lineRule="exact"/>
              <w:jc w:val="center"/>
              <w:textAlignment w:val="baseline"/>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6月</w:t>
            </w:r>
          </w:p>
        </w:tc>
        <w:tc>
          <w:tcPr>
            <w:tcW w:w="4583" w:type="dxa"/>
            <w:vAlign w:val="center"/>
          </w:tcPr>
          <w:p>
            <w:pPr>
              <w:spacing w:line="320" w:lineRule="exact"/>
              <w:jc w:val="left"/>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家庭教育精品课程家长座谈会</w:t>
            </w:r>
          </w:p>
        </w:tc>
        <w:tc>
          <w:tcPr>
            <w:tcW w:w="1417" w:type="dxa"/>
            <w:vAlign w:val="center"/>
          </w:tcPr>
          <w:p>
            <w:pPr>
              <w:spacing w:line="320" w:lineRule="exact"/>
              <w:jc w:val="center"/>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学管处</w:t>
            </w:r>
          </w:p>
        </w:tc>
        <w:tc>
          <w:tcPr>
            <w:tcW w:w="941" w:type="dxa"/>
            <w:vAlign w:val="center"/>
          </w:tcPr>
          <w:p>
            <w:pPr>
              <w:spacing w:line="340" w:lineRule="exact"/>
              <w:jc w:val="center"/>
              <w:textAlignment w:val="baseline"/>
              <w:rPr>
                <w:rFonts w:hint="eastAsia" w:ascii="仿宋" w:hAnsi="仿宋" w:eastAsia="仿宋" w:cs="宋体"/>
                <w:bCs/>
                <w:color w:val="auto"/>
                <w:sz w:val="24"/>
                <w:lang w:val="en-US" w:eastAsia="zh-CN"/>
              </w:rPr>
            </w:pPr>
            <w:r>
              <w:rPr>
                <w:rFonts w:hint="eastAsia" w:ascii="仿宋" w:hAnsi="仿宋" w:eastAsia="仿宋" w:cs="宋体"/>
                <w:bCs/>
                <w:color w:val="auto"/>
                <w:sz w:val="24"/>
                <w:lang w:eastAsia="zh-CN"/>
              </w:rPr>
              <w:t>李欣</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spacing w:line="340" w:lineRule="exact"/>
              <w:jc w:val="center"/>
              <w:textAlignment w:val="baseline"/>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6月</w:t>
            </w:r>
          </w:p>
        </w:tc>
        <w:tc>
          <w:tcPr>
            <w:tcW w:w="4583" w:type="dxa"/>
            <w:vAlign w:val="center"/>
          </w:tcPr>
          <w:p>
            <w:pPr>
              <w:spacing w:line="340" w:lineRule="exact"/>
              <w:jc w:val="left"/>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“端午节”西藏班传统文化体验</w:t>
            </w:r>
          </w:p>
        </w:tc>
        <w:tc>
          <w:tcPr>
            <w:tcW w:w="1417" w:type="dxa"/>
            <w:vAlign w:val="center"/>
          </w:tcPr>
          <w:p>
            <w:pPr>
              <w:spacing w:line="320" w:lineRule="exact"/>
              <w:jc w:val="center"/>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学管处</w:t>
            </w:r>
          </w:p>
        </w:tc>
        <w:tc>
          <w:tcPr>
            <w:tcW w:w="941" w:type="dxa"/>
            <w:vAlign w:val="center"/>
          </w:tcPr>
          <w:p>
            <w:pPr>
              <w:spacing w:line="340" w:lineRule="exact"/>
              <w:jc w:val="center"/>
              <w:textAlignment w:val="baseline"/>
              <w:rPr>
                <w:rFonts w:hint="eastAsia" w:ascii="仿宋" w:hAnsi="仿宋" w:eastAsia="仿宋" w:cs="宋体"/>
                <w:bCs/>
                <w:color w:val="auto"/>
                <w:sz w:val="24"/>
                <w:lang w:val="en-US" w:eastAsia="zh-CN"/>
              </w:rPr>
            </w:pPr>
            <w:r>
              <w:rPr>
                <w:rFonts w:hint="eastAsia" w:ascii="仿宋" w:hAnsi="仿宋" w:eastAsia="仿宋" w:cs="宋体"/>
                <w:bCs/>
                <w:color w:val="auto"/>
                <w:sz w:val="24"/>
                <w:lang w:eastAsia="zh-CN"/>
              </w:rPr>
              <w:t>王德文</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spacing w:line="340" w:lineRule="exact"/>
              <w:jc w:val="center"/>
              <w:textAlignment w:val="baseline"/>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6月</w:t>
            </w:r>
          </w:p>
        </w:tc>
        <w:tc>
          <w:tcPr>
            <w:tcW w:w="4583" w:type="dxa"/>
            <w:vAlign w:val="center"/>
          </w:tcPr>
          <w:p>
            <w:pPr>
              <w:spacing w:line="340" w:lineRule="exact"/>
              <w:jc w:val="left"/>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ascii="仿宋" w:hAnsi="仿宋" w:eastAsia="仿宋" w:cs="宋体"/>
                <w:bCs/>
                <w:color w:val="auto"/>
                <w:sz w:val="24"/>
              </w:rPr>
              <w:t>20</w:t>
            </w:r>
            <w:r>
              <w:rPr>
                <w:rFonts w:hint="eastAsia" w:ascii="仿宋" w:hAnsi="仿宋" w:eastAsia="仿宋" w:cs="宋体"/>
                <w:bCs/>
                <w:color w:val="auto"/>
                <w:sz w:val="24"/>
                <w:lang w:val="en-US" w:eastAsia="zh-CN"/>
              </w:rPr>
              <w:t>20</w:t>
            </w:r>
            <w:r>
              <w:rPr>
                <w:rFonts w:hint="eastAsia" w:ascii="仿宋" w:hAnsi="仿宋" w:eastAsia="仿宋" w:cs="宋体"/>
                <w:bCs/>
                <w:color w:val="auto"/>
                <w:sz w:val="24"/>
              </w:rPr>
              <w:t>级、</w:t>
            </w:r>
            <w:r>
              <w:rPr>
                <w:rFonts w:ascii="仿宋" w:hAnsi="仿宋" w:eastAsia="仿宋" w:cs="宋体"/>
                <w:bCs/>
                <w:color w:val="auto"/>
                <w:sz w:val="24"/>
              </w:rPr>
              <w:t>20</w:t>
            </w:r>
            <w:r>
              <w:rPr>
                <w:rFonts w:hint="eastAsia" w:ascii="仿宋" w:hAnsi="仿宋" w:eastAsia="仿宋" w:cs="宋体"/>
                <w:bCs/>
                <w:color w:val="auto"/>
                <w:sz w:val="24"/>
              </w:rPr>
              <w:t>2</w:t>
            </w:r>
            <w:r>
              <w:rPr>
                <w:rFonts w:hint="eastAsia" w:ascii="仿宋" w:hAnsi="仿宋" w:eastAsia="仿宋" w:cs="宋体"/>
                <w:bCs/>
                <w:color w:val="auto"/>
                <w:sz w:val="24"/>
                <w:lang w:val="en-US" w:eastAsia="zh-CN"/>
              </w:rPr>
              <w:t>1</w:t>
            </w:r>
            <w:r>
              <w:rPr>
                <w:rFonts w:hint="eastAsia" w:ascii="仿宋" w:hAnsi="仿宋" w:eastAsia="仿宋" w:cs="宋体"/>
                <w:bCs/>
                <w:color w:val="auto"/>
                <w:sz w:val="24"/>
              </w:rPr>
              <w:t>级西藏班返藏</w:t>
            </w:r>
          </w:p>
        </w:tc>
        <w:tc>
          <w:tcPr>
            <w:tcW w:w="1417" w:type="dxa"/>
            <w:vAlign w:val="center"/>
          </w:tcPr>
          <w:p>
            <w:pPr>
              <w:spacing w:line="320" w:lineRule="exact"/>
              <w:jc w:val="center"/>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学管处</w:t>
            </w:r>
          </w:p>
        </w:tc>
        <w:tc>
          <w:tcPr>
            <w:tcW w:w="941" w:type="dxa"/>
            <w:vAlign w:val="center"/>
          </w:tcPr>
          <w:p>
            <w:pPr>
              <w:spacing w:line="340" w:lineRule="exact"/>
              <w:jc w:val="center"/>
              <w:textAlignment w:val="baseline"/>
              <w:rPr>
                <w:rFonts w:hint="eastAsia" w:ascii="仿宋" w:hAnsi="仿宋" w:eastAsia="仿宋" w:cs="宋体"/>
                <w:bCs/>
                <w:color w:val="auto"/>
                <w:sz w:val="24"/>
                <w:lang w:val="en-US" w:eastAsia="zh-CN"/>
              </w:rPr>
            </w:pPr>
            <w:r>
              <w:rPr>
                <w:rFonts w:hint="eastAsia" w:ascii="仿宋" w:hAnsi="仿宋" w:eastAsia="仿宋" w:cs="宋体"/>
                <w:bCs/>
                <w:color w:val="auto"/>
                <w:sz w:val="24"/>
                <w:lang w:eastAsia="zh-CN"/>
              </w:rPr>
              <w:t>王德文</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spacing w:line="340" w:lineRule="exact"/>
              <w:jc w:val="center"/>
              <w:textAlignment w:val="baseline"/>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6月</w:t>
            </w:r>
          </w:p>
        </w:tc>
        <w:tc>
          <w:tcPr>
            <w:tcW w:w="4583" w:type="dxa"/>
            <w:vAlign w:val="center"/>
          </w:tcPr>
          <w:p>
            <w:pPr>
              <w:spacing w:line="400" w:lineRule="exact"/>
              <w:jc w:val="left"/>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完成本学期德育学分汇总工作</w:t>
            </w:r>
          </w:p>
        </w:tc>
        <w:tc>
          <w:tcPr>
            <w:tcW w:w="1417" w:type="dxa"/>
            <w:vAlign w:val="center"/>
          </w:tcPr>
          <w:p>
            <w:pPr>
              <w:spacing w:line="360" w:lineRule="exact"/>
              <w:jc w:val="center"/>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学管处</w:t>
            </w:r>
          </w:p>
        </w:tc>
        <w:tc>
          <w:tcPr>
            <w:tcW w:w="941" w:type="dxa"/>
            <w:vAlign w:val="center"/>
          </w:tcPr>
          <w:p>
            <w:pPr>
              <w:spacing w:line="340" w:lineRule="exact"/>
              <w:jc w:val="center"/>
              <w:textAlignment w:val="baseline"/>
              <w:rPr>
                <w:rFonts w:hint="eastAsia" w:ascii="仿宋" w:hAnsi="仿宋" w:eastAsia="仿宋" w:cs="宋体"/>
                <w:bCs/>
                <w:color w:val="auto"/>
                <w:sz w:val="24"/>
                <w:lang w:val="en-US" w:eastAsia="zh-CN"/>
              </w:rPr>
            </w:pPr>
            <w:r>
              <w:rPr>
                <w:rFonts w:hint="eastAsia" w:ascii="仿宋" w:hAnsi="仿宋" w:eastAsia="仿宋" w:cs="宋体"/>
                <w:bCs/>
                <w:color w:val="auto"/>
                <w:sz w:val="24"/>
                <w:lang w:eastAsia="zh-CN"/>
              </w:rPr>
              <w:t>李欣</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spacing w:line="340" w:lineRule="exact"/>
              <w:jc w:val="center"/>
              <w:textAlignment w:val="baseline"/>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6月</w:t>
            </w:r>
          </w:p>
        </w:tc>
        <w:tc>
          <w:tcPr>
            <w:tcW w:w="4583" w:type="dxa"/>
            <w:vAlign w:val="center"/>
          </w:tcPr>
          <w:p>
            <w:pPr>
              <w:spacing w:line="400" w:lineRule="exact"/>
              <w:jc w:val="left"/>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做好</w:t>
            </w:r>
            <w:r>
              <w:rPr>
                <w:rFonts w:ascii="仿宋" w:hAnsi="仿宋" w:eastAsia="仿宋" w:cs="宋体"/>
                <w:bCs/>
                <w:color w:val="000000" w:themeColor="text1"/>
                <w:sz w:val="24"/>
                <w14:textFill>
                  <w14:solidFill>
                    <w14:schemeClr w14:val="tx1"/>
                  </w14:solidFill>
                </w14:textFill>
              </w:rPr>
              <w:t>201</w:t>
            </w:r>
            <w:r>
              <w:rPr>
                <w:rFonts w:hint="eastAsia" w:ascii="仿宋" w:hAnsi="仿宋" w:eastAsia="仿宋" w:cs="宋体"/>
                <w:bCs/>
                <w:color w:val="000000" w:themeColor="text1"/>
                <w:sz w:val="24"/>
                <w:lang w:val="en-US" w:eastAsia="zh-CN"/>
                <w14:textFill>
                  <w14:solidFill>
                    <w14:schemeClr w14:val="tx1"/>
                  </w14:solidFill>
                </w14:textFill>
              </w:rPr>
              <w:t>9</w:t>
            </w:r>
            <w:r>
              <w:rPr>
                <w:rFonts w:hint="eastAsia" w:ascii="仿宋" w:hAnsi="仿宋" w:eastAsia="仿宋" w:cs="宋体"/>
                <w:bCs/>
                <w:color w:val="000000" w:themeColor="text1"/>
                <w:sz w:val="24"/>
                <w14:textFill>
                  <w14:solidFill>
                    <w14:schemeClr w14:val="tx1"/>
                  </w14:solidFill>
                </w14:textFill>
              </w:rPr>
              <w:t>级毕业生的档案整理及投档工作</w:t>
            </w:r>
          </w:p>
        </w:tc>
        <w:tc>
          <w:tcPr>
            <w:tcW w:w="1417" w:type="dxa"/>
            <w:vAlign w:val="center"/>
          </w:tcPr>
          <w:p>
            <w:pPr>
              <w:spacing w:line="360" w:lineRule="exact"/>
              <w:jc w:val="center"/>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学管处</w:t>
            </w:r>
          </w:p>
        </w:tc>
        <w:tc>
          <w:tcPr>
            <w:tcW w:w="941" w:type="dxa"/>
            <w:vAlign w:val="center"/>
          </w:tcPr>
          <w:p>
            <w:pPr>
              <w:spacing w:line="340" w:lineRule="exact"/>
              <w:jc w:val="center"/>
              <w:textAlignment w:val="baseline"/>
              <w:rPr>
                <w:rFonts w:hint="eastAsia" w:ascii="仿宋" w:hAnsi="仿宋" w:eastAsia="仿宋" w:cs="宋体"/>
                <w:bCs/>
                <w:color w:val="auto"/>
                <w:sz w:val="24"/>
                <w:lang w:val="en-US" w:eastAsia="zh-CN"/>
              </w:rPr>
            </w:pPr>
            <w:r>
              <w:rPr>
                <w:rFonts w:hint="eastAsia" w:ascii="仿宋" w:hAnsi="仿宋" w:eastAsia="仿宋" w:cs="宋体"/>
                <w:bCs/>
                <w:color w:val="auto"/>
                <w:sz w:val="24"/>
                <w:lang w:eastAsia="zh-CN"/>
              </w:rPr>
              <w:t>李欣</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spacing w:line="340" w:lineRule="exact"/>
              <w:jc w:val="center"/>
              <w:textAlignment w:val="baseline"/>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6月</w:t>
            </w:r>
          </w:p>
        </w:tc>
        <w:tc>
          <w:tcPr>
            <w:tcW w:w="4583" w:type="dxa"/>
            <w:vAlign w:val="center"/>
          </w:tcPr>
          <w:p>
            <w:pPr>
              <w:spacing w:line="360" w:lineRule="exact"/>
              <w:jc w:val="left"/>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做好</w:t>
            </w:r>
            <w:r>
              <w:rPr>
                <w:rFonts w:ascii="仿宋" w:hAnsi="仿宋" w:eastAsia="仿宋" w:cs="宋体"/>
                <w:bCs/>
                <w:color w:val="000000" w:themeColor="text1"/>
                <w:sz w:val="24"/>
                <w14:textFill>
                  <w14:solidFill>
                    <w14:schemeClr w14:val="tx1"/>
                  </w14:solidFill>
                </w14:textFill>
              </w:rPr>
              <w:t>20</w:t>
            </w:r>
            <w:r>
              <w:rPr>
                <w:rFonts w:hint="eastAsia" w:ascii="仿宋" w:hAnsi="仿宋" w:eastAsia="仿宋" w:cs="宋体"/>
                <w:bCs/>
                <w:color w:val="000000" w:themeColor="text1"/>
                <w:sz w:val="24"/>
                <w:lang w:val="en-US" w:eastAsia="zh-CN"/>
                <w14:textFill>
                  <w14:solidFill>
                    <w14:schemeClr w14:val="tx1"/>
                  </w14:solidFill>
                </w14:textFill>
              </w:rPr>
              <w:t>20</w:t>
            </w:r>
            <w:r>
              <w:rPr>
                <w:rFonts w:hint="eastAsia" w:ascii="仿宋" w:hAnsi="仿宋" w:eastAsia="仿宋" w:cs="宋体"/>
                <w:bCs/>
                <w:color w:val="000000" w:themeColor="text1"/>
                <w:sz w:val="24"/>
                <w14:textFill>
                  <w14:solidFill>
                    <w14:schemeClr w14:val="tx1"/>
                  </w14:solidFill>
                </w14:textFill>
              </w:rPr>
              <w:t>级实习前毕业照工作</w:t>
            </w:r>
          </w:p>
        </w:tc>
        <w:tc>
          <w:tcPr>
            <w:tcW w:w="1417" w:type="dxa"/>
            <w:vAlign w:val="center"/>
          </w:tcPr>
          <w:p>
            <w:pPr>
              <w:spacing w:line="360" w:lineRule="exact"/>
              <w:jc w:val="center"/>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学管处</w:t>
            </w:r>
          </w:p>
        </w:tc>
        <w:tc>
          <w:tcPr>
            <w:tcW w:w="941" w:type="dxa"/>
            <w:vAlign w:val="center"/>
          </w:tcPr>
          <w:p>
            <w:pPr>
              <w:spacing w:line="340" w:lineRule="exact"/>
              <w:jc w:val="center"/>
              <w:textAlignment w:val="baseline"/>
              <w:rPr>
                <w:rFonts w:hint="eastAsia" w:ascii="仿宋" w:hAnsi="仿宋" w:eastAsia="仿宋" w:cs="宋体"/>
                <w:bCs/>
                <w:color w:val="auto"/>
                <w:sz w:val="24"/>
                <w:lang w:val="en-US" w:eastAsia="zh-CN"/>
              </w:rPr>
            </w:pPr>
            <w:r>
              <w:rPr>
                <w:rFonts w:hint="eastAsia" w:ascii="仿宋" w:hAnsi="仿宋" w:eastAsia="仿宋" w:cs="宋体"/>
                <w:bCs/>
                <w:color w:val="auto"/>
                <w:sz w:val="24"/>
                <w:lang w:eastAsia="zh-CN"/>
              </w:rPr>
              <w:t>李欣</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spacing w:line="340" w:lineRule="exact"/>
              <w:jc w:val="center"/>
              <w:textAlignment w:val="baseline"/>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6月</w:t>
            </w:r>
          </w:p>
        </w:tc>
        <w:tc>
          <w:tcPr>
            <w:tcW w:w="4583" w:type="dxa"/>
            <w:vAlign w:val="center"/>
          </w:tcPr>
          <w:p>
            <w:pPr>
              <w:spacing w:line="340" w:lineRule="exact"/>
              <w:jc w:val="left"/>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201</w:t>
            </w:r>
            <w:r>
              <w:rPr>
                <w:rFonts w:hint="eastAsia" w:ascii="仿宋" w:hAnsi="仿宋" w:eastAsia="仿宋" w:cs="宋体"/>
                <w:bCs/>
                <w:color w:val="000000" w:themeColor="text1"/>
                <w:sz w:val="24"/>
                <w:lang w:val="en-US" w:eastAsia="zh-CN"/>
                <w14:textFill>
                  <w14:solidFill>
                    <w14:schemeClr w14:val="tx1"/>
                  </w14:solidFill>
                </w14:textFill>
              </w:rPr>
              <w:t>9</w:t>
            </w:r>
            <w:r>
              <w:rPr>
                <w:rFonts w:hint="eastAsia" w:ascii="仿宋" w:hAnsi="仿宋" w:eastAsia="仿宋" w:cs="宋体"/>
                <w:bCs/>
                <w:color w:val="000000" w:themeColor="text1"/>
                <w:sz w:val="24"/>
                <w14:textFill>
                  <w14:solidFill>
                    <w14:schemeClr w14:val="tx1"/>
                  </w14:solidFill>
                </w14:textFill>
              </w:rPr>
              <w:t>级毕业典礼</w:t>
            </w:r>
          </w:p>
        </w:tc>
        <w:tc>
          <w:tcPr>
            <w:tcW w:w="1417" w:type="dxa"/>
            <w:vAlign w:val="center"/>
          </w:tcPr>
          <w:p>
            <w:pPr>
              <w:spacing w:line="340" w:lineRule="exact"/>
              <w:jc w:val="center"/>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学管处</w:t>
            </w:r>
          </w:p>
        </w:tc>
        <w:tc>
          <w:tcPr>
            <w:tcW w:w="941" w:type="dxa"/>
            <w:vAlign w:val="center"/>
          </w:tcPr>
          <w:p>
            <w:pPr>
              <w:spacing w:line="340" w:lineRule="exact"/>
              <w:jc w:val="center"/>
              <w:textAlignment w:val="baseline"/>
              <w:rPr>
                <w:rFonts w:hint="eastAsia" w:ascii="仿宋" w:hAnsi="仿宋" w:eastAsia="仿宋" w:cs="宋体"/>
                <w:bCs/>
                <w:color w:val="auto"/>
                <w:sz w:val="24"/>
                <w:lang w:val="en-US" w:eastAsia="zh-CN"/>
              </w:rPr>
            </w:pPr>
            <w:r>
              <w:rPr>
                <w:rFonts w:hint="eastAsia" w:ascii="仿宋" w:hAnsi="仿宋" w:eastAsia="仿宋" w:cs="宋体"/>
                <w:bCs/>
                <w:color w:val="auto"/>
                <w:sz w:val="24"/>
                <w:lang w:eastAsia="zh-CN"/>
              </w:rPr>
              <w:t>李欣</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spacing w:line="340" w:lineRule="exact"/>
              <w:jc w:val="center"/>
              <w:textAlignment w:val="baseline"/>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6月</w:t>
            </w:r>
          </w:p>
        </w:tc>
        <w:tc>
          <w:tcPr>
            <w:tcW w:w="4583" w:type="dxa"/>
            <w:vAlign w:val="center"/>
          </w:tcPr>
          <w:p>
            <w:pPr>
              <w:spacing w:line="340" w:lineRule="exact"/>
              <w:jc w:val="left"/>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开展《</w:t>
            </w:r>
            <w:r>
              <w:rPr>
                <w:rFonts w:hint="eastAsia" w:ascii="仿宋" w:hAnsi="仿宋" w:eastAsia="仿宋" w:cs="宋体"/>
                <w:bCs/>
                <w:color w:val="000000" w:themeColor="text1"/>
                <w:sz w:val="24"/>
                <w:lang w:eastAsia="zh-CN"/>
                <w14:textFill>
                  <w14:solidFill>
                    <w14:schemeClr w14:val="tx1"/>
                  </w14:solidFill>
                </w14:textFill>
              </w:rPr>
              <w:t>传承中华美德</w:t>
            </w:r>
            <w:r>
              <w:rPr>
                <w:rFonts w:hint="eastAsia" w:ascii="仿宋" w:hAnsi="仿宋" w:eastAsia="仿宋" w:cs="宋体"/>
                <w:bCs/>
                <w:color w:val="000000" w:themeColor="text1"/>
                <w:sz w:val="24"/>
                <w:lang w:val="en-US" w:eastAsia="zh-CN"/>
                <w14:textFill>
                  <w14:solidFill>
                    <w14:schemeClr w14:val="tx1"/>
                  </w14:solidFill>
                </w14:textFill>
              </w:rPr>
              <w:t xml:space="preserve"> 遵守道德规范</w:t>
            </w:r>
            <w:r>
              <w:rPr>
                <w:rFonts w:hint="eastAsia" w:ascii="仿宋" w:hAnsi="仿宋" w:eastAsia="仿宋" w:cs="宋体"/>
                <w:bCs/>
                <w:color w:val="000000" w:themeColor="text1"/>
                <w:sz w:val="24"/>
                <w14:textFill>
                  <w14:solidFill>
                    <w14:schemeClr w14:val="tx1"/>
                  </w14:solidFill>
                </w14:textFill>
              </w:rPr>
              <w:t>》</w:t>
            </w:r>
            <w:r>
              <w:rPr>
                <w:rFonts w:hint="eastAsia" w:ascii="仿宋" w:hAnsi="仿宋" w:eastAsia="仿宋" w:cs="宋体"/>
                <w:bCs/>
                <w:color w:val="000000" w:themeColor="text1"/>
                <w:sz w:val="24"/>
                <w:lang w:eastAsia="zh-CN"/>
                <w14:textFill>
                  <w14:solidFill>
                    <w14:schemeClr w14:val="tx1"/>
                  </w14:solidFill>
                </w14:textFill>
              </w:rPr>
              <w:t>《拒绝不良诱惑》分年级</w:t>
            </w:r>
            <w:r>
              <w:rPr>
                <w:rFonts w:hint="eastAsia" w:ascii="仿宋" w:hAnsi="仿宋" w:eastAsia="仿宋" w:cs="宋体"/>
                <w:bCs/>
                <w:color w:val="000000" w:themeColor="text1"/>
                <w:sz w:val="24"/>
                <w14:textFill>
                  <w14:solidFill>
                    <w14:schemeClr w14:val="tx1"/>
                  </w14:solidFill>
                </w14:textFill>
              </w:rPr>
              <w:t>主题班会</w:t>
            </w:r>
          </w:p>
        </w:tc>
        <w:tc>
          <w:tcPr>
            <w:tcW w:w="1417" w:type="dxa"/>
            <w:vAlign w:val="center"/>
          </w:tcPr>
          <w:p>
            <w:pPr>
              <w:spacing w:line="340" w:lineRule="exact"/>
              <w:jc w:val="center"/>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学管处</w:t>
            </w:r>
          </w:p>
        </w:tc>
        <w:tc>
          <w:tcPr>
            <w:tcW w:w="941" w:type="dxa"/>
            <w:vAlign w:val="center"/>
          </w:tcPr>
          <w:p>
            <w:pPr>
              <w:spacing w:line="340" w:lineRule="exact"/>
              <w:jc w:val="center"/>
              <w:textAlignment w:val="baseline"/>
              <w:rPr>
                <w:rFonts w:hint="eastAsia" w:ascii="仿宋" w:hAnsi="仿宋" w:eastAsia="仿宋" w:cs="宋体"/>
                <w:bCs/>
                <w:color w:val="auto"/>
                <w:sz w:val="24"/>
                <w:lang w:val="en-US" w:eastAsia="zh-CN"/>
              </w:rPr>
            </w:pPr>
            <w:r>
              <w:rPr>
                <w:rFonts w:hint="eastAsia" w:ascii="仿宋" w:hAnsi="仿宋" w:eastAsia="仿宋" w:cs="宋体"/>
                <w:bCs/>
                <w:color w:val="auto"/>
                <w:sz w:val="24"/>
                <w:lang w:eastAsia="zh-CN"/>
              </w:rPr>
              <w:t>李欣</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6月</w:t>
            </w:r>
          </w:p>
        </w:tc>
        <w:tc>
          <w:tcPr>
            <w:tcW w:w="4583" w:type="dxa"/>
            <w:vAlign w:val="center"/>
          </w:tcPr>
          <w:p>
            <w:pPr>
              <w:spacing w:line="360" w:lineRule="exact"/>
              <w:jc w:val="left"/>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2</w:t>
            </w:r>
            <w:r>
              <w:rPr>
                <w:rFonts w:ascii="仿宋" w:hAnsi="仿宋" w:eastAsia="仿宋" w:cs="宋体"/>
                <w:bCs/>
                <w:color w:val="000000" w:themeColor="text1"/>
                <w:sz w:val="24"/>
                <w14:textFill>
                  <w14:solidFill>
                    <w14:schemeClr w14:val="tx1"/>
                  </w14:solidFill>
                </w14:textFill>
              </w:rPr>
              <w:t>022</w:t>
            </w:r>
            <w:r>
              <w:rPr>
                <w:rFonts w:hint="eastAsia" w:ascii="仿宋" w:hAnsi="仿宋" w:eastAsia="仿宋" w:cs="宋体"/>
                <w:bCs/>
                <w:color w:val="000000" w:themeColor="text1"/>
                <w:sz w:val="24"/>
                <w14:textFill>
                  <w14:solidFill>
                    <w14:schemeClr w14:val="tx1"/>
                  </w14:solidFill>
                </w14:textFill>
              </w:rPr>
              <w:t>年校园招聘</w:t>
            </w:r>
          </w:p>
        </w:tc>
        <w:tc>
          <w:tcPr>
            <w:tcW w:w="1417" w:type="dxa"/>
            <w:vAlign w:val="center"/>
          </w:tcPr>
          <w:p>
            <w:pPr>
              <w:spacing w:line="340" w:lineRule="exact"/>
              <w:jc w:val="center"/>
              <w:rPr>
                <w:rFonts w:hint="eastAsia" w:ascii="仿宋" w:hAnsi="仿宋" w:eastAsia="仿宋" w:cs="宋体"/>
                <w:bCs/>
                <w:color w:val="000000"/>
                <w:sz w:val="24"/>
              </w:rPr>
            </w:pPr>
            <w:r>
              <w:rPr>
                <w:rFonts w:hint="eastAsia" w:ascii="仿宋" w:hAnsi="仿宋" w:eastAsia="仿宋" w:cs="宋体"/>
                <w:bCs/>
                <w:color w:val="000000"/>
                <w:sz w:val="24"/>
              </w:rPr>
              <w:t>实习就业处</w:t>
            </w:r>
          </w:p>
        </w:tc>
        <w:tc>
          <w:tcPr>
            <w:tcW w:w="941" w:type="dxa"/>
            <w:vAlign w:val="center"/>
          </w:tcPr>
          <w:p>
            <w:pPr>
              <w:spacing w:line="340" w:lineRule="exact"/>
              <w:jc w:val="center"/>
              <w:textAlignment w:val="baseline"/>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高智慧</w:t>
            </w:r>
          </w:p>
        </w:tc>
        <w:tc>
          <w:tcPr>
            <w:tcW w:w="1065" w:type="dxa"/>
            <w:vAlign w:val="center"/>
          </w:tcPr>
          <w:p>
            <w:pPr>
              <w:jc w:val="center"/>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左茜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6月</w:t>
            </w:r>
          </w:p>
        </w:tc>
        <w:tc>
          <w:tcPr>
            <w:tcW w:w="4583" w:type="dxa"/>
            <w:vAlign w:val="center"/>
          </w:tcPr>
          <w:p>
            <w:pPr>
              <w:spacing w:line="360" w:lineRule="exact"/>
              <w:jc w:val="left"/>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珠宝专业和眼视光技术专业现代学徒制考核</w:t>
            </w:r>
          </w:p>
        </w:tc>
        <w:tc>
          <w:tcPr>
            <w:tcW w:w="1417" w:type="dxa"/>
            <w:vAlign w:val="center"/>
          </w:tcPr>
          <w:p>
            <w:pPr>
              <w:spacing w:line="340" w:lineRule="exact"/>
              <w:jc w:val="center"/>
              <w:rPr>
                <w:rFonts w:hint="eastAsia" w:ascii="仿宋" w:hAnsi="仿宋" w:eastAsia="仿宋" w:cs="宋体"/>
                <w:bCs/>
                <w:color w:val="000000"/>
                <w:sz w:val="24"/>
              </w:rPr>
            </w:pPr>
            <w:r>
              <w:rPr>
                <w:rFonts w:hint="eastAsia" w:ascii="仿宋" w:hAnsi="仿宋" w:eastAsia="仿宋" w:cs="宋体"/>
                <w:bCs/>
                <w:color w:val="000000"/>
                <w:sz w:val="24"/>
              </w:rPr>
              <w:t>实习就业处</w:t>
            </w:r>
          </w:p>
        </w:tc>
        <w:tc>
          <w:tcPr>
            <w:tcW w:w="941" w:type="dxa"/>
            <w:vAlign w:val="center"/>
          </w:tcPr>
          <w:p>
            <w:pPr>
              <w:spacing w:line="340" w:lineRule="exact"/>
              <w:jc w:val="center"/>
              <w:textAlignment w:val="baseline"/>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高智慧</w:t>
            </w:r>
          </w:p>
        </w:tc>
        <w:tc>
          <w:tcPr>
            <w:tcW w:w="1065" w:type="dxa"/>
            <w:vAlign w:val="center"/>
          </w:tcPr>
          <w:p>
            <w:pPr>
              <w:jc w:val="center"/>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左茜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spacing w:val="8"/>
                <w:kern w:val="0"/>
                <w:sz w:val="24"/>
                <w:szCs w:val="24"/>
              </w:rPr>
              <w:t>6月</w:t>
            </w:r>
          </w:p>
        </w:tc>
        <w:tc>
          <w:tcPr>
            <w:tcW w:w="4583" w:type="dxa"/>
            <w:vAlign w:val="center"/>
          </w:tcPr>
          <w:p>
            <w:pPr>
              <w:adjustRightInd w:val="0"/>
              <w:spacing w:line="360" w:lineRule="exact"/>
              <w:jc w:val="left"/>
              <w:textAlignment w:val="baseline"/>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spacing w:val="8"/>
                <w:kern w:val="0"/>
                <w:sz w:val="24"/>
                <w:szCs w:val="24"/>
              </w:rPr>
              <w:t>2022年暑期校舍维修项目施工前准备</w:t>
            </w:r>
          </w:p>
        </w:tc>
        <w:tc>
          <w:tcPr>
            <w:tcW w:w="1417"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spacing w:val="8"/>
                <w:kern w:val="0"/>
                <w:sz w:val="24"/>
                <w:szCs w:val="24"/>
              </w:rPr>
              <w:t>总务处</w:t>
            </w:r>
          </w:p>
        </w:tc>
        <w:tc>
          <w:tcPr>
            <w:tcW w:w="941" w:type="dxa"/>
            <w:vAlign w:val="center"/>
          </w:tcPr>
          <w:p>
            <w:pPr>
              <w:adjustRightInd w:val="0"/>
              <w:spacing w:line="360" w:lineRule="exact"/>
              <w:jc w:val="center"/>
              <w:textAlignment w:val="baseline"/>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auto"/>
                <w:sz w:val="24"/>
                <w:lang w:eastAsia="zh-CN"/>
              </w:rPr>
              <w:t>肖传</w:t>
            </w:r>
            <w:r>
              <w:rPr>
                <w:rFonts w:hint="eastAsia" w:ascii="仿宋" w:hAnsi="仿宋" w:eastAsia="仿宋" w:cs="宋体"/>
                <w:bCs/>
                <w:color w:val="000000"/>
                <w:spacing w:val="8"/>
                <w:kern w:val="0"/>
                <w:sz w:val="24"/>
                <w:szCs w:val="24"/>
              </w:rPr>
              <w:t>龙</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spacing w:val="8"/>
                <w:kern w:val="0"/>
                <w:sz w:val="24"/>
                <w:szCs w:val="24"/>
              </w:rPr>
              <w:t>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6月</w:t>
            </w:r>
          </w:p>
        </w:tc>
        <w:tc>
          <w:tcPr>
            <w:tcW w:w="4583" w:type="dxa"/>
            <w:vAlign w:val="center"/>
          </w:tcPr>
          <w:p>
            <w:pPr>
              <w:adjustRightInd w:val="0"/>
              <w:spacing w:line="360" w:lineRule="exact"/>
              <w:jc w:val="left"/>
              <w:textAlignment w:val="baseline"/>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spacing w:val="8"/>
                <w:kern w:val="0"/>
                <w:sz w:val="24"/>
                <w:szCs w:val="24"/>
              </w:rPr>
              <w:t>6月食堂满意度调查及座谈会</w:t>
            </w:r>
          </w:p>
        </w:tc>
        <w:tc>
          <w:tcPr>
            <w:tcW w:w="1417"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spacing w:val="8"/>
                <w:kern w:val="0"/>
                <w:sz w:val="24"/>
                <w:szCs w:val="24"/>
              </w:rPr>
              <w:t>总务处</w:t>
            </w:r>
          </w:p>
        </w:tc>
        <w:tc>
          <w:tcPr>
            <w:tcW w:w="941" w:type="dxa"/>
            <w:vAlign w:val="center"/>
          </w:tcPr>
          <w:p>
            <w:pPr>
              <w:adjustRightInd w:val="0"/>
              <w:spacing w:line="360" w:lineRule="exact"/>
              <w:jc w:val="center"/>
              <w:textAlignment w:val="baseline"/>
              <w:rPr>
                <w:rFonts w:hint="eastAsia" w:ascii="仿宋" w:hAnsi="仿宋" w:eastAsia="仿宋" w:cs="宋体"/>
                <w:bCs/>
                <w:color w:val="auto"/>
                <w:sz w:val="24"/>
                <w:lang w:eastAsia="zh-CN"/>
              </w:rPr>
            </w:pPr>
            <w:r>
              <w:rPr>
                <w:rFonts w:hint="eastAsia" w:ascii="仿宋" w:hAnsi="仿宋" w:eastAsia="仿宋" w:cs="宋体"/>
                <w:bCs/>
                <w:color w:val="auto"/>
                <w:sz w:val="24"/>
                <w:lang w:eastAsia="zh-CN"/>
              </w:rPr>
              <w:t>肖传龙</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spacing w:val="8"/>
                <w:kern w:val="0"/>
                <w:sz w:val="24"/>
                <w:szCs w:val="24"/>
              </w:rPr>
              <w:t>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6月</w:t>
            </w:r>
          </w:p>
        </w:tc>
        <w:tc>
          <w:tcPr>
            <w:tcW w:w="4583" w:type="dxa"/>
            <w:vAlign w:val="center"/>
          </w:tcPr>
          <w:p>
            <w:pPr>
              <w:adjustRightInd w:val="0"/>
              <w:spacing w:line="360" w:lineRule="exact"/>
              <w:jc w:val="left"/>
              <w:textAlignment w:val="baseline"/>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spacing w:val="8"/>
                <w:kern w:val="0"/>
                <w:sz w:val="24"/>
                <w:szCs w:val="24"/>
              </w:rPr>
              <w:t>完成固定资产6月份月报</w:t>
            </w:r>
          </w:p>
        </w:tc>
        <w:tc>
          <w:tcPr>
            <w:tcW w:w="1417"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spacing w:val="8"/>
                <w:kern w:val="0"/>
                <w:sz w:val="24"/>
                <w:szCs w:val="24"/>
              </w:rPr>
              <w:t>总务处</w:t>
            </w:r>
          </w:p>
        </w:tc>
        <w:tc>
          <w:tcPr>
            <w:tcW w:w="941" w:type="dxa"/>
            <w:vAlign w:val="center"/>
          </w:tcPr>
          <w:p>
            <w:pPr>
              <w:adjustRightInd w:val="0"/>
              <w:spacing w:line="360" w:lineRule="exact"/>
              <w:jc w:val="center"/>
              <w:textAlignment w:val="baseline"/>
              <w:rPr>
                <w:rFonts w:hint="eastAsia" w:ascii="仿宋" w:hAnsi="仿宋" w:eastAsia="仿宋" w:cs="宋体"/>
                <w:bCs/>
                <w:color w:val="auto"/>
                <w:sz w:val="24"/>
                <w:lang w:eastAsia="zh-CN"/>
              </w:rPr>
            </w:pPr>
            <w:r>
              <w:rPr>
                <w:rFonts w:hint="eastAsia" w:ascii="仿宋" w:hAnsi="仿宋" w:eastAsia="仿宋" w:cs="宋体"/>
                <w:bCs/>
                <w:color w:val="auto"/>
                <w:sz w:val="24"/>
                <w:lang w:eastAsia="zh-CN"/>
              </w:rPr>
              <w:t>肖传龙</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spacing w:val="8"/>
                <w:kern w:val="0"/>
                <w:sz w:val="24"/>
                <w:szCs w:val="24"/>
              </w:rPr>
              <w:t>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6月</w:t>
            </w:r>
          </w:p>
        </w:tc>
        <w:tc>
          <w:tcPr>
            <w:tcW w:w="4583" w:type="dxa"/>
            <w:vAlign w:val="center"/>
          </w:tcPr>
          <w:p>
            <w:pPr>
              <w:adjustRightInd w:val="0"/>
              <w:spacing w:line="360" w:lineRule="exact"/>
              <w:jc w:val="left"/>
              <w:textAlignment w:val="baseline"/>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spacing w:val="8"/>
                <w:kern w:val="0"/>
                <w:sz w:val="24"/>
                <w:szCs w:val="24"/>
              </w:rPr>
              <w:t>完成食堂技术服务、食材供应合同的续签或招标工作</w:t>
            </w:r>
          </w:p>
        </w:tc>
        <w:tc>
          <w:tcPr>
            <w:tcW w:w="1417"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spacing w:val="8"/>
                <w:kern w:val="0"/>
                <w:sz w:val="24"/>
                <w:szCs w:val="24"/>
              </w:rPr>
              <w:t>总务处</w:t>
            </w:r>
          </w:p>
        </w:tc>
        <w:tc>
          <w:tcPr>
            <w:tcW w:w="941" w:type="dxa"/>
            <w:vAlign w:val="center"/>
          </w:tcPr>
          <w:p>
            <w:pPr>
              <w:adjustRightInd w:val="0"/>
              <w:spacing w:line="360" w:lineRule="exact"/>
              <w:jc w:val="center"/>
              <w:textAlignment w:val="baseline"/>
              <w:rPr>
                <w:rFonts w:hint="eastAsia" w:ascii="仿宋" w:hAnsi="仿宋" w:eastAsia="仿宋" w:cs="宋体"/>
                <w:bCs/>
                <w:color w:val="auto"/>
                <w:sz w:val="24"/>
                <w:lang w:eastAsia="zh-CN"/>
              </w:rPr>
            </w:pPr>
            <w:r>
              <w:rPr>
                <w:rFonts w:hint="eastAsia" w:ascii="仿宋" w:hAnsi="仿宋" w:eastAsia="仿宋" w:cs="宋体"/>
                <w:bCs/>
                <w:color w:val="auto"/>
                <w:sz w:val="24"/>
                <w:lang w:eastAsia="zh-CN"/>
              </w:rPr>
              <w:t>肖传龙</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spacing w:val="8"/>
                <w:kern w:val="0"/>
                <w:sz w:val="24"/>
                <w:szCs w:val="24"/>
              </w:rPr>
              <w:t>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spacing w:val="8"/>
                <w:kern w:val="0"/>
                <w:sz w:val="24"/>
                <w:lang w:val="en-US" w:eastAsia="zh-CN"/>
              </w:rPr>
              <w:t>6月</w:t>
            </w:r>
          </w:p>
        </w:tc>
        <w:tc>
          <w:tcPr>
            <w:tcW w:w="4583" w:type="dxa"/>
            <w:vAlign w:val="center"/>
          </w:tcPr>
          <w:p>
            <w:pPr>
              <w:spacing w:line="340" w:lineRule="exact"/>
              <w:jc w:val="left"/>
              <w:rPr>
                <w:rFonts w:hint="eastAsia" w:ascii="仿宋" w:hAnsi="仿宋" w:eastAsia="仿宋" w:cs="宋体"/>
                <w:bCs/>
                <w:color w:val="000000"/>
                <w:spacing w:val="8"/>
                <w:kern w:val="0"/>
                <w:sz w:val="24"/>
                <w:szCs w:val="24"/>
              </w:rPr>
            </w:pPr>
            <w:r>
              <w:rPr>
                <w:rFonts w:hint="eastAsia" w:ascii="仿宋" w:hAnsi="仿宋" w:eastAsia="仿宋" w:cs="宋体"/>
                <w:bCs/>
                <w:color w:val="000000"/>
                <w:sz w:val="24"/>
              </w:rPr>
              <w:t>二次招生宣传；组织平台培训</w:t>
            </w:r>
          </w:p>
        </w:tc>
        <w:tc>
          <w:tcPr>
            <w:tcW w:w="1417" w:type="dxa"/>
            <w:vAlign w:val="center"/>
          </w:tcPr>
          <w:p>
            <w:pPr>
              <w:spacing w:line="340" w:lineRule="exact"/>
              <w:jc w:val="center"/>
              <w:rPr>
                <w:rFonts w:hint="eastAsia" w:ascii="仿宋" w:hAnsi="仿宋" w:eastAsia="仿宋" w:cs="宋体"/>
                <w:bCs/>
                <w:color w:val="000000"/>
                <w:sz w:val="24"/>
              </w:rPr>
            </w:pPr>
            <w:r>
              <w:rPr>
                <w:rFonts w:hint="eastAsia" w:ascii="仿宋" w:hAnsi="仿宋" w:eastAsia="仿宋" w:cs="宋体"/>
                <w:bCs/>
                <w:color w:val="000000"/>
                <w:sz w:val="24"/>
              </w:rPr>
              <w:t>招生培训处</w:t>
            </w:r>
          </w:p>
        </w:tc>
        <w:tc>
          <w:tcPr>
            <w:tcW w:w="941" w:type="dxa"/>
            <w:vAlign w:val="center"/>
          </w:tcPr>
          <w:p>
            <w:pPr>
              <w:spacing w:line="340" w:lineRule="exact"/>
              <w:jc w:val="center"/>
              <w:rPr>
                <w:rFonts w:hint="eastAsia" w:ascii="仿宋" w:hAnsi="仿宋" w:eastAsia="仿宋" w:cs="宋体"/>
                <w:bCs/>
                <w:color w:val="000000"/>
                <w:sz w:val="24"/>
                <w:lang w:val="en-US" w:eastAsia="zh-CN"/>
              </w:rPr>
            </w:pPr>
            <w:r>
              <w:rPr>
                <w:rFonts w:hint="eastAsia" w:ascii="仿宋" w:hAnsi="仿宋" w:eastAsia="仿宋" w:cs="宋体"/>
                <w:bCs/>
                <w:color w:val="000000"/>
                <w:sz w:val="24"/>
                <w:lang w:val="en-US" w:eastAsia="zh-CN"/>
              </w:rPr>
              <w:t>邴丽萍</w:t>
            </w:r>
          </w:p>
          <w:p>
            <w:pPr>
              <w:spacing w:line="340" w:lineRule="exact"/>
              <w:jc w:val="center"/>
              <w:rPr>
                <w:rFonts w:hint="eastAsia" w:ascii="仿宋" w:hAnsi="仿宋" w:eastAsia="仿宋" w:cs="宋体"/>
                <w:bCs/>
                <w:color w:val="000000"/>
                <w:sz w:val="24"/>
                <w:lang w:eastAsia="zh-CN"/>
              </w:rPr>
            </w:pPr>
            <w:r>
              <w:rPr>
                <w:rFonts w:hint="eastAsia" w:ascii="仿宋" w:hAnsi="仿宋" w:eastAsia="仿宋" w:cs="宋体"/>
                <w:bCs/>
                <w:color w:val="000000"/>
                <w:sz w:val="24"/>
                <w:lang w:val="en-US" w:eastAsia="zh-CN"/>
              </w:rPr>
              <w:t>孙赟杰</w:t>
            </w:r>
          </w:p>
        </w:tc>
        <w:tc>
          <w:tcPr>
            <w:tcW w:w="1065" w:type="dxa"/>
            <w:vAlign w:val="center"/>
          </w:tcPr>
          <w:p>
            <w:pPr>
              <w:spacing w:line="340" w:lineRule="exact"/>
              <w:jc w:val="center"/>
              <w:textAlignment w:val="baseline"/>
              <w:rPr>
                <w:rFonts w:hint="eastAsia" w:ascii="仿宋" w:hAnsi="仿宋" w:eastAsia="仿宋" w:cs="宋体"/>
                <w:bCs/>
                <w:color w:val="000000"/>
                <w:spacing w:val="8"/>
                <w:kern w:val="0"/>
                <w:sz w:val="24"/>
                <w:szCs w:val="24"/>
              </w:rPr>
            </w:pPr>
            <w:r>
              <w:rPr>
                <w:rFonts w:hint="eastAsia" w:ascii="仿宋" w:hAnsi="仿宋" w:eastAsia="仿宋" w:cs="宋体"/>
                <w:bCs/>
                <w:color w:val="000000"/>
                <w:spacing w:val="8"/>
                <w:kern w:val="0"/>
                <w:sz w:val="24"/>
                <w:lang w:val="en-US" w:eastAsia="zh-CN"/>
              </w:rPr>
              <w:t>左茜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spacing w:val="8"/>
                <w:kern w:val="0"/>
                <w:sz w:val="24"/>
                <w:lang w:val="en-US" w:eastAsia="zh-CN"/>
              </w:rPr>
            </w:pPr>
            <w:r>
              <w:rPr>
                <w:rFonts w:hint="eastAsia" w:ascii="仿宋" w:hAnsi="仿宋" w:eastAsia="仿宋" w:cs="宋体"/>
                <w:bCs/>
                <w:color w:val="000000"/>
                <w:spacing w:val="8"/>
                <w:kern w:val="0"/>
                <w:sz w:val="24"/>
              </w:rPr>
              <w:t>6</w:t>
            </w:r>
            <w:r>
              <w:rPr>
                <w:rFonts w:hint="eastAsia" w:ascii="仿宋" w:hAnsi="仿宋" w:eastAsia="仿宋" w:cs="宋体"/>
                <w:bCs/>
                <w:color w:val="000000"/>
                <w:spacing w:val="8"/>
                <w:kern w:val="0"/>
                <w:sz w:val="24"/>
                <w:lang w:eastAsia="zh-CN"/>
              </w:rPr>
              <w:t>月</w:t>
            </w:r>
          </w:p>
        </w:tc>
        <w:tc>
          <w:tcPr>
            <w:tcW w:w="4583" w:type="dxa"/>
            <w:vAlign w:val="center"/>
          </w:tcPr>
          <w:p>
            <w:pPr>
              <w:spacing w:line="360" w:lineRule="exact"/>
              <w:jc w:val="left"/>
              <w:rPr>
                <w:rFonts w:hint="eastAsia" w:ascii="仿宋" w:hAnsi="仿宋" w:eastAsia="仿宋" w:cs="宋体"/>
                <w:bCs/>
                <w:color w:val="000000"/>
                <w:sz w:val="24"/>
              </w:rPr>
            </w:pPr>
            <w:r>
              <w:rPr>
                <w:rFonts w:hint="eastAsia" w:ascii="仿宋" w:hAnsi="仿宋" w:eastAsia="仿宋" w:cs="宋体"/>
                <w:bCs/>
                <w:color w:val="000000"/>
                <w:sz w:val="24"/>
              </w:rPr>
              <w:t>开展“我们的节日——端午节”系列活动</w:t>
            </w:r>
          </w:p>
        </w:tc>
        <w:tc>
          <w:tcPr>
            <w:tcW w:w="1417" w:type="dxa"/>
            <w:vAlign w:val="center"/>
          </w:tcPr>
          <w:p>
            <w:pPr>
              <w:spacing w:line="340" w:lineRule="exact"/>
              <w:jc w:val="center"/>
              <w:textAlignment w:val="baseline"/>
              <w:rPr>
                <w:rFonts w:hint="eastAsia" w:ascii="仿宋" w:hAnsi="仿宋" w:eastAsia="仿宋" w:cs="宋体"/>
                <w:bCs/>
                <w:color w:val="000000"/>
                <w:sz w:val="24"/>
              </w:rPr>
            </w:pPr>
            <w:r>
              <w:rPr>
                <w:rFonts w:hint="eastAsia" w:ascii="仿宋" w:hAnsi="仿宋" w:eastAsia="仿宋" w:cs="宋体"/>
                <w:bCs/>
                <w:color w:val="000000"/>
                <w:sz w:val="24"/>
              </w:rPr>
              <w:t>团委</w:t>
            </w:r>
          </w:p>
        </w:tc>
        <w:tc>
          <w:tcPr>
            <w:tcW w:w="941" w:type="dxa"/>
            <w:vAlign w:val="center"/>
          </w:tcPr>
          <w:p>
            <w:pPr>
              <w:spacing w:line="340" w:lineRule="exact"/>
              <w:jc w:val="center"/>
              <w:textAlignment w:val="baseline"/>
              <w:rPr>
                <w:rFonts w:hint="eastAsia" w:ascii="仿宋" w:hAnsi="仿宋" w:eastAsia="仿宋" w:cs="宋体"/>
                <w:bCs/>
                <w:color w:val="000000"/>
                <w:spacing w:val="8"/>
                <w:kern w:val="0"/>
                <w:sz w:val="24"/>
                <w:lang w:val="en-US" w:eastAsia="zh-CN"/>
              </w:rPr>
            </w:pPr>
            <w:r>
              <w:rPr>
                <w:rFonts w:hint="eastAsia" w:ascii="仿宋" w:hAnsi="仿宋" w:eastAsia="仿宋" w:cs="宋体"/>
                <w:bCs/>
                <w:color w:val="000000"/>
                <w:sz w:val="24"/>
              </w:rPr>
              <w:t>姜璎纯</w:t>
            </w:r>
          </w:p>
        </w:tc>
        <w:tc>
          <w:tcPr>
            <w:tcW w:w="1065" w:type="dxa"/>
            <w:vAlign w:val="center"/>
          </w:tcPr>
          <w:p>
            <w:pPr>
              <w:spacing w:line="340" w:lineRule="exact"/>
              <w:jc w:val="center"/>
              <w:textAlignment w:val="baseline"/>
              <w:rPr>
                <w:rFonts w:hint="eastAsia" w:ascii="仿宋" w:hAnsi="仿宋" w:eastAsia="仿宋" w:cs="宋体"/>
                <w:bCs/>
                <w:color w:val="000000"/>
                <w:spacing w:val="8"/>
                <w:kern w:val="0"/>
                <w:sz w:val="24"/>
                <w:lang w:val="en-US" w:eastAsia="zh-CN"/>
              </w:rPr>
            </w:pPr>
            <w:r>
              <w:rPr>
                <w:rFonts w:hint="eastAsia" w:ascii="仿宋" w:hAnsi="仿宋" w:eastAsia="仿宋" w:cs="宋体"/>
                <w:bCs/>
                <w:color w:val="000000"/>
                <w:sz w:val="24"/>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spacing w:val="8"/>
                <w:kern w:val="0"/>
                <w:sz w:val="24"/>
                <w:lang w:val="en-US" w:eastAsia="zh-CN"/>
              </w:rPr>
            </w:pPr>
            <w:r>
              <w:rPr>
                <w:rFonts w:hint="eastAsia" w:ascii="仿宋" w:hAnsi="仿宋" w:eastAsia="仿宋" w:cs="宋体"/>
                <w:bCs/>
                <w:color w:val="000000"/>
                <w:spacing w:val="8"/>
                <w:kern w:val="0"/>
                <w:sz w:val="24"/>
              </w:rPr>
              <w:t>6</w:t>
            </w:r>
            <w:r>
              <w:rPr>
                <w:rFonts w:hint="eastAsia" w:ascii="仿宋" w:hAnsi="仿宋" w:eastAsia="仿宋" w:cs="宋体"/>
                <w:bCs/>
                <w:color w:val="000000"/>
                <w:spacing w:val="8"/>
                <w:kern w:val="0"/>
                <w:sz w:val="24"/>
                <w:lang w:eastAsia="zh-CN"/>
              </w:rPr>
              <w:t>月</w:t>
            </w:r>
          </w:p>
        </w:tc>
        <w:tc>
          <w:tcPr>
            <w:tcW w:w="4583" w:type="dxa"/>
            <w:vAlign w:val="center"/>
          </w:tcPr>
          <w:p>
            <w:pPr>
              <w:spacing w:line="360" w:lineRule="exact"/>
              <w:jc w:val="left"/>
              <w:rPr>
                <w:rFonts w:hint="eastAsia" w:ascii="仿宋" w:hAnsi="仿宋" w:eastAsia="仿宋" w:cs="宋体"/>
                <w:bCs/>
                <w:color w:val="000000"/>
                <w:sz w:val="24"/>
              </w:rPr>
            </w:pPr>
            <w:r>
              <w:rPr>
                <w:rFonts w:hint="eastAsia" w:ascii="仿宋" w:hAnsi="仿宋" w:eastAsia="仿宋" w:cs="宋体"/>
                <w:bCs/>
                <w:color w:val="000000"/>
                <w:sz w:val="24"/>
              </w:rPr>
              <w:t>协助举办</w:t>
            </w:r>
            <w:r>
              <w:rPr>
                <w:rFonts w:hint="eastAsia" w:ascii="仿宋" w:hAnsi="仿宋" w:eastAsia="仿宋" w:cs="宋体"/>
                <w:bCs/>
                <w:color w:val="000000"/>
                <w:sz w:val="24"/>
                <w:lang w:val="en-US" w:eastAsia="zh-CN"/>
              </w:rPr>
              <w:t>毕业</w:t>
            </w:r>
            <w:r>
              <w:rPr>
                <w:rFonts w:hint="eastAsia" w:ascii="仿宋" w:hAnsi="仿宋" w:eastAsia="仿宋" w:cs="宋体"/>
                <w:bCs/>
                <w:color w:val="000000"/>
                <w:sz w:val="24"/>
              </w:rPr>
              <w:t>典礼</w:t>
            </w:r>
          </w:p>
        </w:tc>
        <w:tc>
          <w:tcPr>
            <w:tcW w:w="1417" w:type="dxa"/>
            <w:vAlign w:val="center"/>
          </w:tcPr>
          <w:p>
            <w:pPr>
              <w:spacing w:line="340" w:lineRule="exact"/>
              <w:jc w:val="center"/>
              <w:textAlignment w:val="baseline"/>
              <w:rPr>
                <w:rFonts w:hint="eastAsia" w:ascii="仿宋" w:hAnsi="仿宋" w:eastAsia="仿宋" w:cs="宋体"/>
                <w:bCs/>
                <w:color w:val="000000"/>
                <w:sz w:val="24"/>
              </w:rPr>
            </w:pPr>
            <w:r>
              <w:rPr>
                <w:rFonts w:hint="eastAsia" w:ascii="仿宋" w:hAnsi="仿宋" w:eastAsia="仿宋" w:cs="宋体"/>
                <w:bCs/>
                <w:color w:val="000000"/>
                <w:sz w:val="24"/>
              </w:rPr>
              <w:t>团委</w:t>
            </w:r>
          </w:p>
        </w:tc>
        <w:tc>
          <w:tcPr>
            <w:tcW w:w="941" w:type="dxa"/>
            <w:vAlign w:val="center"/>
          </w:tcPr>
          <w:p>
            <w:pPr>
              <w:spacing w:line="340" w:lineRule="exact"/>
              <w:jc w:val="center"/>
              <w:textAlignment w:val="baseline"/>
              <w:rPr>
                <w:rFonts w:hint="eastAsia" w:ascii="仿宋" w:hAnsi="仿宋" w:eastAsia="仿宋" w:cs="宋体"/>
                <w:bCs/>
                <w:color w:val="000000"/>
                <w:spacing w:val="8"/>
                <w:kern w:val="0"/>
                <w:sz w:val="24"/>
                <w:lang w:val="en-US" w:eastAsia="zh-CN"/>
              </w:rPr>
            </w:pPr>
            <w:r>
              <w:rPr>
                <w:rFonts w:hint="eastAsia" w:ascii="仿宋" w:hAnsi="仿宋" w:eastAsia="仿宋" w:cs="宋体"/>
                <w:bCs/>
                <w:color w:val="000000"/>
                <w:sz w:val="24"/>
              </w:rPr>
              <w:t>姜璎纯</w:t>
            </w:r>
          </w:p>
        </w:tc>
        <w:tc>
          <w:tcPr>
            <w:tcW w:w="1065" w:type="dxa"/>
            <w:vAlign w:val="center"/>
          </w:tcPr>
          <w:p>
            <w:pPr>
              <w:spacing w:line="340" w:lineRule="exact"/>
              <w:jc w:val="center"/>
              <w:textAlignment w:val="baseline"/>
              <w:rPr>
                <w:rFonts w:hint="eastAsia" w:ascii="仿宋" w:hAnsi="仿宋" w:eastAsia="仿宋" w:cs="宋体"/>
                <w:bCs/>
                <w:color w:val="000000"/>
                <w:spacing w:val="8"/>
                <w:kern w:val="0"/>
                <w:sz w:val="24"/>
                <w:lang w:val="en-US" w:eastAsia="zh-CN"/>
              </w:rPr>
            </w:pPr>
            <w:r>
              <w:rPr>
                <w:rFonts w:hint="eastAsia" w:ascii="仿宋" w:hAnsi="仿宋" w:eastAsia="仿宋" w:cs="宋体"/>
                <w:bCs/>
                <w:color w:val="000000"/>
                <w:sz w:val="24"/>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spacing w:val="8"/>
                <w:kern w:val="0"/>
                <w:sz w:val="24"/>
                <w:lang w:val="en-US" w:eastAsia="zh-CN"/>
              </w:rPr>
            </w:pPr>
            <w:r>
              <w:rPr>
                <w:rFonts w:hint="eastAsia" w:ascii="仿宋" w:hAnsi="仿宋" w:eastAsia="仿宋" w:cs="宋体"/>
                <w:bCs/>
                <w:color w:val="000000"/>
                <w:spacing w:val="8"/>
                <w:kern w:val="0"/>
                <w:sz w:val="24"/>
              </w:rPr>
              <w:t>6</w:t>
            </w:r>
            <w:r>
              <w:rPr>
                <w:rFonts w:hint="eastAsia" w:ascii="仿宋" w:hAnsi="仿宋" w:eastAsia="仿宋" w:cs="宋体"/>
                <w:bCs/>
                <w:color w:val="000000"/>
                <w:spacing w:val="8"/>
                <w:kern w:val="0"/>
                <w:sz w:val="24"/>
                <w:lang w:eastAsia="zh-CN"/>
              </w:rPr>
              <w:t>月</w:t>
            </w:r>
          </w:p>
        </w:tc>
        <w:tc>
          <w:tcPr>
            <w:tcW w:w="4583" w:type="dxa"/>
            <w:vAlign w:val="center"/>
          </w:tcPr>
          <w:p>
            <w:pPr>
              <w:spacing w:line="360" w:lineRule="exact"/>
              <w:jc w:val="left"/>
              <w:rPr>
                <w:rFonts w:hint="eastAsia" w:ascii="仿宋" w:hAnsi="仿宋" w:eastAsia="仿宋" w:cs="宋体"/>
                <w:bCs/>
                <w:color w:val="000000"/>
                <w:sz w:val="24"/>
              </w:rPr>
            </w:pPr>
            <w:r>
              <w:rPr>
                <w:rFonts w:hint="eastAsia" w:ascii="仿宋" w:hAnsi="仿宋" w:eastAsia="仿宋" w:cs="宋体"/>
                <w:bCs/>
                <w:color w:val="000000"/>
                <w:sz w:val="24"/>
              </w:rPr>
              <w:t>完成毕业学生团组织关系转接以及智慧团建关系转接工作</w:t>
            </w:r>
          </w:p>
        </w:tc>
        <w:tc>
          <w:tcPr>
            <w:tcW w:w="1417" w:type="dxa"/>
            <w:vAlign w:val="center"/>
          </w:tcPr>
          <w:p>
            <w:pPr>
              <w:spacing w:line="340" w:lineRule="exact"/>
              <w:jc w:val="center"/>
              <w:textAlignment w:val="baseline"/>
              <w:rPr>
                <w:rFonts w:hint="eastAsia" w:ascii="仿宋" w:hAnsi="仿宋" w:eastAsia="仿宋" w:cs="宋体"/>
                <w:bCs/>
                <w:color w:val="000000"/>
                <w:sz w:val="24"/>
              </w:rPr>
            </w:pPr>
            <w:r>
              <w:rPr>
                <w:rFonts w:hint="eastAsia" w:ascii="仿宋" w:hAnsi="仿宋" w:eastAsia="仿宋" w:cs="宋体"/>
                <w:bCs/>
                <w:color w:val="000000"/>
                <w:sz w:val="24"/>
              </w:rPr>
              <w:t>团委</w:t>
            </w:r>
          </w:p>
        </w:tc>
        <w:tc>
          <w:tcPr>
            <w:tcW w:w="941" w:type="dxa"/>
            <w:vAlign w:val="center"/>
          </w:tcPr>
          <w:p>
            <w:pPr>
              <w:spacing w:line="340" w:lineRule="exact"/>
              <w:jc w:val="center"/>
              <w:textAlignment w:val="baseline"/>
              <w:rPr>
                <w:rFonts w:hint="eastAsia" w:ascii="仿宋" w:hAnsi="仿宋" w:eastAsia="仿宋" w:cs="宋体"/>
                <w:bCs/>
                <w:color w:val="000000"/>
                <w:spacing w:val="8"/>
                <w:kern w:val="0"/>
                <w:sz w:val="24"/>
                <w:lang w:val="en-US" w:eastAsia="zh-CN"/>
              </w:rPr>
            </w:pPr>
            <w:r>
              <w:rPr>
                <w:rFonts w:hint="eastAsia" w:ascii="仿宋" w:hAnsi="仿宋" w:eastAsia="仿宋" w:cs="宋体"/>
                <w:bCs/>
                <w:color w:val="000000"/>
                <w:sz w:val="24"/>
              </w:rPr>
              <w:t>姜璎纯</w:t>
            </w:r>
          </w:p>
        </w:tc>
        <w:tc>
          <w:tcPr>
            <w:tcW w:w="1065" w:type="dxa"/>
            <w:vAlign w:val="center"/>
          </w:tcPr>
          <w:p>
            <w:pPr>
              <w:spacing w:line="340" w:lineRule="exact"/>
              <w:jc w:val="center"/>
              <w:textAlignment w:val="baseline"/>
              <w:rPr>
                <w:rFonts w:hint="eastAsia" w:ascii="仿宋" w:hAnsi="仿宋" w:eastAsia="仿宋" w:cs="宋体"/>
                <w:bCs/>
                <w:color w:val="000000"/>
                <w:spacing w:val="8"/>
                <w:kern w:val="0"/>
                <w:sz w:val="24"/>
                <w:lang w:val="en-US" w:eastAsia="zh-CN"/>
              </w:rPr>
            </w:pPr>
            <w:r>
              <w:rPr>
                <w:rFonts w:hint="eastAsia" w:ascii="仿宋" w:hAnsi="仿宋" w:eastAsia="仿宋" w:cs="宋体"/>
                <w:bCs/>
                <w:color w:val="000000"/>
                <w:sz w:val="24"/>
                <w:lang w:val="en-US" w:eastAsia="zh-CN"/>
              </w:rPr>
              <w:t>张卫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spacing w:line="340" w:lineRule="exact"/>
              <w:jc w:val="center"/>
              <w:textAlignment w:val="baseline"/>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7月</w:t>
            </w:r>
          </w:p>
        </w:tc>
        <w:tc>
          <w:tcPr>
            <w:tcW w:w="4583" w:type="dxa"/>
            <w:vAlign w:val="center"/>
          </w:tcPr>
          <w:p>
            <w:pPr>
              <w:spacing w:line="340" w:lineRule="exact"/>
              <w:jc w:val="left"/>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家庭教育大讲堂</w:t>
            </w:r>
          </w:p>
        </w:tc>
        <w:tc>
          <w:tcPr>
            <w:tcW w:w="1417" w:type="dxa"/>
            <w:vAlign w:val="center"/>
          </w:tcPr>
          <w:p>
            <w:pPr>
              <w:spacing w:line="320" w:lineRule="exact"/>
              <w:jc w:val="center"/>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学管处</w:t>
            </w:r>
          </w:p>
        </w:tc>
        <w:tc>
          <w:tcPr>
            <w:tcW w:w="941" w:type="dxa"/>
            <w:vAlign w:val="center"/>
          </w:tcPr>
          <w:p>
            <w:pPr>
              <w:adjustRightInd w:val="0"/>
              <w:spacing w:line="360" w:lineRule="exact"/>
              <w:jc w:val="center"/>
              <w:textAlignment w:val="baseline"/>
              <w:rPr>
                <w:rFonts w:hint="eastAsia" w:ascii="仿宋" w:hAnsi="仿宋" w:eastAsia="仿宋" w:cs="宋体"/>
                <w:bCs/>
                <w:color w:val="auto"/>
                <w:sz w:val="24"/>
                <w:lang w:val="en-US" w:eastAsia="zh-CN"/>
              </w:rPr>
            </w:pPr>
            <w:r>
              <w:rPr>
                <w:rFonts w:hint="eastAsia" w:ascii="仿宋" w:hAnsi="仿宋" w:eastAsia="仿宋" w:cs="宋体"/>
                <w:bCs/>
                <w:color w:val="auto"/>
                <w:sz w:val="24"/>
                <w:lang w:eastAsia="zh-CN"/>
              </w:rPr>
              <w:t>李欣</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spacing w:line="340" w:lineRule="exact"/>
              <w:jc w:val="center"/>
              <w:textAlignment w:val="baseline"/>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7月</w:t>
            </w:r>
          </w:p>
        </w:tc>
        <w:tc>
          <w:tcPr>
            <w:tcW w:w="4583" w:type="dxa"/>
            <w:vAlign w:val="center"/>
          </w:tcPr>
          <w:p>
            <w:pPr>
              <w:spacing w:line="340" w:lineRule="exact"/>
              <w:jc w:val="left"/>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暑假前工作安排</w:t>
            </w:r>
          </w:p>
        </w:tc>
        <w:tc>
          <w:tcPr>
            <w:tcW w:w="1417" w:type="dxa"/>
            <w:vAlign w:val="center"/>
          </w:tcPr>
          <w:p>
            <w:pPr>
              <w:spacing w:line="340" w:lineRule="exact"/>
              <w:jc w:val="center"/>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学管处</w:t>
            </w:r>
          </w:p>
        </w:tc>
        <w:tc>
          <w:tcPr>
            <w:tcW w:w="941" w:type="dxa"/>
            <w:vAlign w:val="center"/>
          </w:tcPr>
          <w:p>
            <w:pPr>
              <w:adjustRightInd w:val="0"/>
              <w:spacing w:line="360" w:lineRule="exact"/>
              <w:jc w:val="center"/>
              <w:textAlignment w:val="baseline"/>
              <w:rPr>
                <w:rFonts w:hint="eastAsia" w:ascii="仿宋" w:hAnsi="仿宋" w:eastAsia="仿宋" w:cs="宋体"/>
                <w:bCs/>
                <w:color w:val="auto"/>
                <w:sz w:val="24"/>
                <w:lang w:val="en-US" w:eastAsia="zh-CN"/>
              </w:rPr>
            </w:pPr>
            <w:r>
              <w:rPr>
                <w:rFonts w:hint="eastAsia" w:ascii="仿宋" w:hAnsi="仿宋" w:eastAsia="仿宋" w:cs="宋体"/>
                <w:bCs/>
                <w:color w:val="auto"/>
                <w:sz w:val="24"/>
                <w:lang w:eastAsia="zh-CN"/>
              </w:rPr>
              <w:t>李欣</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spacing w:line="340" w:lineRule="exact"/>
              <w:jc w:val="center"/>
              <w:textAlignment w:val="baseline"/>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7月</w:t>
            </w:r>
          </w:p>
        </w:tc>
        <w:tc>
          <w:tcPr>
            <w:tcW w:w="4583" w:type="dxa"/>
            <w:vAlign w:val="center"/>
          </w:tcPr>
          <w:p>
            <w:pPr>
              <w:spacing w:line="340" w:lineRule="exact"/>
              <w:jc w:val="left"/>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开展《规则与法制》及假前防溺水等安全主题教育</w:t>
            </w:r>
          </w:p>
        </w:tc>
        <w:tc>
          <w:tcPr>
            <w:tcW w:w="1417" w:type="dxa"/>
            <w:vAlign w:val="center"/>
          </w:tcPr>
          <w:p>
            <w:pPr>
              <w:spacing w:line="340" w:lineRule="exact"/>
              <w:jc w:val="center"/>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学管处</w:t>
            </w:r>
          </w:p>
        </w:tc>
        <w:tc>
          <w:tcPr>
            <w:tcW w:w="941" w:type="dxa"/>
            <w:vAlign w:val="center"/>
          </w:tcPr>
          <w:p>
            <w:pPr>
              <w:adjustRightInd w:val="0"/>
              <w:spacing w:line="360" w:lineRule="exact"/>
              <w:jc w:val="center"/>
              <w:textAlignment w:val="baseline"/>
              <w:rPr>
                <w:rFonts w:hint="eastAsia" w:ascii="仿宋" w:hAnsi="仿宋" w:eastAsia="仿宋" w:cs="宋体"/>
                <w:bCs/>
                <w:color w:val="auto"/>
                <w:sz w:val="24"/>
                <w:lang w:val="en-US" w:eastAsia="zh-CN"/>
              </w:rPr>
            </w:pPr>
            <w:r>
              <w:rPr>
                <w:rFonts w:hint="eastAsia" w:ascii="仿宋" w:hAnsi="仿宋" w:eastAsia="仿宋" w:cs="宋体"/>
                <w:bCs/>
                <w:color w:val="auto"/>
                <w:sz w:val="24"/>
                <w:lang w:eastAsia="zh-CN"/>
              </w:rPr>
              <w:t>李欣</w:t>
            </w:r>
          </w:p>
        </w:tc>
        <w:tc>
          <w:tcPr>
            <w:tcW w:w="1065" w:type="dxa"/>
            <w:vAlign w:val="center"/>
          </w:tcPr>
          <w:p>
            <w:pPr>
              <w:spacing w:line="340" w:lineRule="exact"/>
              <w:jc w:val="center"/>
              <w:textAlignment w:val="baseline"/>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pacing w:val="8"/>
                <w:kern w:val="0"/>
                <w:sz w:val="24"/>
                <w14:textFill>
                  <w14:solidFill>
                    <w14:schemeClr w14:val="tx1"/>
                  </w14:solidFill>
                </w14:textFill>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spacing w:val="8"/>
                <w:kern w:val="0"/>
                <w:sz w:val="24"/>
                <w:szCs w:val="24"/>
              </w:rPr>
              <w:t>7月</w:t>
            </w:r>
          </w:p>
        </w:tc>
        <w:tc>
          <w:tcPr>
            <w:tcW w:w="4583" w:type="dxa"/>
            <w:vAlign w:val="center"/>
          </w:tcPr>
          <w:p>
            <w:pPr>
              <w:adjustRightInd w:val="0"/>
              <w:spacing w:line="360" w:lineRule="exact"/>
              <w:jc w:val="left"/>
              <w:textAlignment w:val="baseline"/>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spacing w:val="8"/>
                <w:kern w:val="0"/>
                <w:sz w:val="24"/>
                <w:szCs w:val="24"/>
              </w:rPr>
              <w:t>假前公物检修</w:t>
            </w:r>
          </w:p>
        </w:tc>
        <w:tc>
          <w:tcPr>
            <w:tcW w:w="1417" w:type="dxa"/>
            <w:vAlign w:val="center"/>
          </w:tcPr>
          <w:p>
            <w:pPr>
              <w:adjustRightInd w:val="0"/>
              <w:spacing w:line="360" w:lineRule="exact"/>
              <w:jc w:val="center"/>
              <w:textAlignment w:val="baseline"/>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spacing w:val="8"/>
                <w:kern w:val="0"/>
                <w:sz w:val="24"/>
                <w:szCs w:val="24"/>
              </w:rPr>
              <w:t>总务处</w:t>
            </w:r>
          </w:p>
        </w:tc>
        <w:tc>
          <w:tcPr>
            <w:tcW w:w="941" w:type="dxa"/>
            <w:vAlign w:val="center"/>
          </w:tcPr>
          <w:p>
            <w:pPr>
              <w:adjustRightInd w:val="0"/>
              <w:spacing w:line="360" w:lineRule="exact"/>
              <w:jc w:val="center"/>
              <w:textAlignment w:val="baseline"/>
              <w:rPr>
                <w:rFonts w:hint="eastAsia" w:ascii="仿宋" w:hAnsi="仿宋" w:eastAsia="仿宋" w:cs="宋体"/>
                <w:bCs/>
                <w:color w:val="auto"/>
                <w:sz w:val="24"/>
                <w:lang w:eastAsia="zh-CN"/>
              </w:rPr>
            </w:pPr>
            <w:r>
              <w:rPr>
                <w:rFonts w:hint="eastAsia" w:ascii="仿宋" w:hAnsi="仿宋" w:eastAsia="仿宋" w:cs="宋体"/>
                <w:bCs/>
                <w:color w:val="auto"/>
                <w:sz w:val="24"/>
                <w:lang w:eastAsia="zh-CN"/>
              </w:rPr>
              <w:t>肖传龙</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spacing w:val="8"/>
                <w:kern w:val="0"/>
                <w:sz w:val="24"/>
                <w:szCs w:val="24"/>
              </w:rPr>
              <w:t>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7月</w:t>
            </w:r>
          </w:p>
        </w:tc>
        <w:tc>
          <w:tcPr>
            <w:tcW w:w="4583" w:type="dxa"/>
            <w:vAlign w:val="center"/>
          </w:tcPr>
          <w:p>
            <w:pPr>
              <w:adjustRightInd w:val="0"/>
              <w:spacing w:line="360" w:lineRule="exact"/>
              <w:jc w:val="left"/>
              <w:textAlignment w:val="baseline"/>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spacing w:val="8"/>
                <w:kern w:val="0"/>
                <w:sz w:val="24"/>
                <w:szCs w:val="24"/>
              </w:rPr>
              <w:t>完成固定资产7月份月报</w:t>
            </w:r>
          </w:p>
        </w:tc>
        <w:tc>
          <w:tcPr>
            <w:tcW w:w="1417" w:type="dxa"/>
            <w:vAlign w:val="center"/>
          </w:tcPr>
          <w:p>
            <w:pPr>
              <w:adjustRightInd w:val="0"/>
              <w:spacing w:line="360" w:lineRule="exact"/>
              <w:jc w:val="center"/>
              <w:textAlignment w:val="baseline"/>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spacing w:val="8"/>
                <w:kern w:val="0"/>
                <w:sz w:val="24"/>
                <w:szCs w:val="24"/>
              </w:rPr>
              <w:t>总务处</w:t>
            </w:r>
          </w:p>
        </w:tc>
        <w:tc>
          <w:tcPr>
            <w:tcW w:w="941" w:type="dxa"/>
            <w:vAlign w:val="center"/>
          </w:tcPr>
          <w:p>
            <w:pPr>
              <w:adjustRightInd w:val="0"/>
              <w:spacing w:line="360" w:lineRule="exact"/>
              <w:jc w:val="center"/>
              <w:textAlignment w:val="baseline"/>
              <w:rPr>
                <w:rFonts w:hint="eastAsia" w:ascii="仿宋" w:hAnsi="仿宋" w:eastAsia="仿宋" w:cs="宋体"/>
                <w:bCs/>
                <w:color w:val="auto"/>
                <w:sz w:val="24"/>
                <w:lang w:eastAsia="zh-CN"/>
              </w:rPr>
            </w:pPr>
            <w:r>
              <w:rPr>
                <w:rFonts w:hint="eastAsia" w:ascii="仿宋" w:hAnsi="仿宋" w:eastAsia="仿宋" w:cs="宋体"/>
                <w:bCs/>
                <w:color w:val="auto"/>
                <w:sz w:val="24"/>
                <w:lang w:eastAsia="zh-CN"/>
              </w:rPr>
              <w:t>肖传龙</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spacing w:val="8"/>
                <w:kern w:val="0"/>
                <w:sz w:val="24"/>
                <w:szCs w:val="24"/>
              </w:rPr>
              <w:t>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7月</w:t>
            </w:r>
          </w:p>
        </w:tc>
        <w:tc>
          <w:tcPr>
            <w:tcW w:w="4583" w:type="dxa"/>
            <w:vAlign w:val="center"/>
          </w:tcPr>
          <w:p>
            <w:pPr>
              <w:adjustRightInd w:val="0"/>
              <w:spacing w:line="360" w:lineRule="exact"/>
              <w:jc w:val="left"/>
              <w:textAlignment w:val="baseline"/>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spacing w:val="8"/>
                <w:kern w:val="0"/>
                <w:sz w:val="24"/>
                <w:szCs w:val="24"/>
              </w:rPr>
              <w:t>完成学期末固定资产盘点</w:t>
            </w:r>
          </w:p>
        </w:tc>
        <w:tc>
          <w:tcPr>
            <w:tcW w:w="1417" w:type="dxa"/>
            <w:vAlign w:val="center"/>
          </w:tcPr>
          <w:p>
            <w:pPr>
              <w:adjustRightInd w:val="0"/>
              <w:spacing w:line="360" w:lineRule="exact"/>
              <w:jc w:val="center"/>
              <w:textAlignment w:val="baseline"/>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spacing w:val="8"/>
                <w:kern w:val="0"/>
                <w:sz w:val="24"/>
                <w:szCs w:val="24"/>
              </w:rPr>
              <w:t>总务处</w:t>
            </w:r>
          </w:p>
        </w:tc>
        <w:tc>
          <w:tcPr>
            <w:tcW w:w="941" w:type="dxa"/>
            <w:vAlign w:val="center"/>
          </w:tcPr>
          <w:p>
            <w:pPr>
              <w:adjustRightInd w:val="0"/>
              <w:spacing w:line="360" w:lineRule="exact"/>
              <w:jc w:val="center"/>
              <w:textAlignment w:val="baseline"/>
              <w:rPr>
                <w:rFonts w:hint="eastAsia" w:ascii="仿宋" w:hAnsi="仿宋" w:eastAsia="仿宋" w:cs="宋体"/>
                <w:bCs/>
                <w:color w:val="auto"/>
                <w:sz w:val="24"/>
                <w:lang w:eastAsia="zh-CN"/>
              </w:rPr>
            </w:pPr>
            <w:r>
              <w:rPr>
                <w:rFonts w:hint="eastAsia" w:ascii="仿宋" w:hAnsi="仿宋" w:eastAsia="仿宋" w:cs="宋体"/>
                <w:bCs/>
                <w:color w:val="auto"/>
                <w:sz w:val="24"/>
                <w:lang w:eastAsia="zh-CN"/>
              </w:rPr>
              <w:t>肖传龙</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spacing w:val="8"/>
                <w:kern w:val="0"/>
                <w:sz w:val="24"/>
                <w:szCs w:val="24"/>
              </w:rPr>
              <w:t>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7月</w:t>
            </w:r>
          </w:p>
        </w:tc>
        <w:tc>
          <w:tcPr>
            <w:tcW w:w="4583" w:type="dxa"/>
            <w:vAlign w:val="center"/>
          </w:tcPr>
          <w:p>
            <w:pPr>
              <w:adjustRightInd w:val="0"/>
              <w:spacing w:line="360" w:lineRule="exact"/>
              <w:jc w:val="left"/>
              <w:textAlignment w:val="baseline"/>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spacing w:val="8"/>
                <w:kern w:val="0"/>
                <w:sz w:val="24"/>
                <w:szCs w:val="24"/>
              </w:rPr>
              <w:t>组织好2022年暑期校舍维修项目施工</w:t>
            </w:r>
          </w:p>
        </w:tc>
        <w:tc>
          <w:tcPr>
            <w:tcW w:w="1417" w:type="dxa"/>
            <w:vAlign w:val="center"/>
          </w:tcPr>
          <w:p>
            <w:pPr>
              <w:adjustRightInd w:val="0"/>
              <w:spacing w:line="360" w:lineRule="exact"/>
              <w:jc w:val="center"/>
              <w:textAlignment w:val="baseline"/>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spacing w:val="8"/>
                <w:kern w:val="0"/>
                <w:sz w:val="24"/>
                <w:szCs w:val="24"/>
              </w:rPr>
              <w:t>总务处</w:t>
            </w:r>
          </w:p>
        </w:tc>
        <w:tc>
          <w:tcPr>
            <w:tcW w:w="941" w:type="dxa"/>
            <w:vAlign w:val="center"/>
          </w:tcPr>
          <w:p>
            <w:pPr>
              <w:adjustRightInd w:val="0"/>
              <w:spacing w:line="360" w:lineRule="exact"/>
              <w:jc w:val="center"/>
              <w:textAlignment w:val="baseline"/>
              <w:rPr>
                <w:rFonts w:hint="eastAsia" w:ascii="仿宋" w:hAnsi="仿宋" w:eastAsia="仿宋" w:cs="宋体"/>
                <w:bCs/>
                <w:color w:val="auto"/>
                <w:sz w:val="24"/>
                <w:lang w:eastAsia="zh-CN"/>
              </w:rPr>
            </w:pPr>
            <w:r>
              <w:rPr>
                <w:rFonts w:hint="eastAsia" w:ascii="仿宋" w:hAnsi="仿宋" w:eastAsia="仿宋" w:cs="宋体"/>
                <w:bCs/>
                <w:color w:val="auto"/>
                <w:sz w:val="24"/>
                <w:lang w:eastAsia="zh-CN"/>
              </w:rPr>
              <w:t>肖传龙</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spacing w:val="8"/>
                <w:kern w:val="0"/>
                <w:sz w:val="24"/>
                <w:szCs w:val="24"/>
              </w:rPr>
              <w:t>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7月</w:t>
            </w:r>
          </w:p>
        </w:tc>
        <w:tc>
          <w:tcPr>
            <w:tcW w:w="4583" w:type="dxa"/>
            <w:vAlign w:val="center"/>
          </w:tcPr>
          <w:p>
            <w:pPr>
              <w:adjustRightInd w:val="0"/>
              <w:spacing w:line="360" w:lineRule="exact"/>
              <w:jc w:val="left"/>
              <w:textAlignment w:val="baseline"/>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spacing w:val="8"/>
                <w:kern w:val="0"/>
                <w:sz w:val="24"/>
                <w:szCs w:val="24"/>
              </w:rPr>
              <w:t>完成教室课桌椅、教室及多功能厅空调、宿舍太阳能、厨房设备的采购、验收工作</w:t>
            </w:r>
          </w:p>
        </w:tc>
        <w:tc>
          <w:tcPr>
            <w:tcW w:w="1417" w:type="dxa"/>
            <w:vAlign w:val="center"/>
          </w:tcPr>
          <w:p>
            <w:pPr>
              <w:adjustRightInd w:val="0"/>
              <w:spacing w:line="360" w:lineRule="exact"/>
              <w:jc w:val="center"/>
              <w:textAlignment w:val="baseline"/>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spacing w:val="8"/>
                <w:kern w:val="0"/>
                <w:sz w:val="24"/>
                <w:szCs w:val="24"/>
              </w:rPr>
              <w:t>总务处</w:t>
            </w:r>
          </w:p>
        </w:tc>
        <w:tc>
          <w:tcPr>
            <w:tcW w:w="941" w:type="dxa"/>
            <w:vAlign w:val="center"/>
          </w:tcPr>
          <w:p>
            <w:pPr>
              <w:adjustRightInd w:val="0"/>
              <w:spacing w:line="360" w:lineRule="exact"/>
              <w:jc w:val="center"/>
              <w:textAlignment w:val="baseline"/>
              <w:rPr>
                <w:rFonts w:hint="eastAsia" w:ascii="仿宋" w:hAnsi="仿宋" w:eastAsia="仿宋" w:cs="宋体"/>
                <w:bCs/>
                <w:color w:val="auto"/>
                <w:sz w:val="24"/>
                <w:lang w:eastAsia="zh-CN"/>
              </w:rPr>
            </w:pPr>
            <w:r>
              <w:rPr>
                <w:rFonts w:hint="eastAsia" w:ascii="仿宋" w:hAnsi="仿宋" w:eastAsia="仿宋" w:cs="宋体"/>
                <w:bCs/>
                <w:color w:val="auto"/>
                <w:sz w:val="24"/>
                <w:lang w:eastAsia="zh-CN"/>
              </w:rPr>
              <w:t>肖传龙</w:t>
            </w:r>
          </w:p>
        </w:tc>
        <w:tc>
          <w:tcPr>
            <w:tcW w:w="1065"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spacing w:val="8"/>
                <w:kern w:val="0"/>
                <w:sz w:val="24"/>
                <w:szCs w:val="24"/>
              </w:rPr>
              <w:t>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default" w:ascii="仿宋" w:hAnsi="仿宋" w:eastAsia="仿宋" w:cs="宋体"/>
                <w:bCs/>
                <w:color w:val="000000" w:themeColor="text1"/>
                <w:sz w:val="24"/>
                <w:lang w:val="en-US" w:eastAsia="zh-CN"/>
                <w14:textFill>
                  <w14:solidFill>
                    <w14:schemeClr w14:val="tx1"/>
                  </w14:solidFill>
                </w14:textFill>
              </w:rPr>
            </w:pPr>
            <w:r>
              <w:rPr>
                <w:rFonts w:hint="eastAsia" w:ascii="仿宋" w:hAnsi="仿宋" w:eastAsia="仿宋" w:cs="宋体"/>
                <w:bCs/>
                <w:color w:val="000000" w:themeColor="text1"/>
                <w:sz w:val="24"/>
                <w:lang w:val="en-US" w:eastAsia="zh-CN"/>
                <w14:textFill>
                  <w14:solidFill>
                    <w14:schemeClr w14:val="tx1"/>
                  </w14:solidFill>
                </w14:textFill>
              </w:rPr>
              <w:t>7月</w:t>
            </w:r>
          </w:p>
        </w:tc>
        <w:tc>
          <w:tcPr>
            <w:tcW w:w="4583" w:type="dxa"/>
            <w:vAlign w:val="center"/>
          </w:tcPr>
          <w:p>
            <w:pPr>
              <w:adjustRightInd w:val="0"/>
              <w:spacing w:line="360" w:lineRule="exact"/>
              <w:jc w:val="left"/>
              <w:textAlignment w:val="baseline"/>
              <w:rPr>
                <w:rFonts w:hint="default" w:ascii="仿宋" w:hAnsi="仿宋" w:eastAsia="仿宋" w:cs="宋体"/>
                <w:bCs/>
                <w:color w:val="000000"/>
                <w:spacing w:val="8"/>
                <w:kern w:val="0"/>
                <w:sz w:val="24"/>
                <w:szCs w:val="24"/>
                <w:lang w:val="en-US" w:eastAsia="zh-CN"/>
              </w:rPr>
            </w:pPr>
            <w:r>
              <w:rPr>
                <w:rFonts w:hint="eastAsia" w:ascii="仿宋" w:hAnsi="仿宋" w:eastAsia="仿宋" w:cs="宋体"/>
                <w:bCs/>
                <w:color w:val="000000"/>
                <w:spacing w:val="8"/>
                <w:kern w:val="0"/>
                <w:sz w:val="24"/>
                <w:szCs w:val="24"/>
                <w:lang w:val="en-US" w:eastAsia="zh-CN"/>
              </w:rPr>
              <w:t>2022年专业技术岗位聘任</w:t>
            </w:r>
          </w:p>
        </w:tc>
        <w:tc>
          <w:tcPr>
            <w:tcW w:w="1417" w:type="dxa"/>
            <w:vAlign w:val="center"/>
          </w:tcPr>
          <w:p>
            <w:pPr>
              <w:adjustRightInd w:val="0"/>
              <w:spacing w:line="360" w:lineRule="exact"/>
              <w:jc w:val="center"/>
              <w:textAlignment w:val="baseline"/>
              <w:rPr>
                <w:rFonts w:hint="eastAsia" w:ascii="仿宋" w:hAnsi="仿宋" w:eastAsia="仿宋" w:cs="宋体"/>
                <w:bCs/>
                <w:color w:val="000000"/>
                <w:spacing w:val="8"/>
                <w:kern w:val="0"/>
                <w:sz w:val="24"/>
                <w:szCs w:val="24"/>
                <w:lang w:val="en-US" w:eastAsia="zh-CN"/>
              </w:rPr>
            </w:pPr>
            <w:r>
              <w:rPr>
                <w:rFonts w:hint="eastAsia" w:ascii="仿宋" w:hAnsi="仿宋" w:eastAsia="仿宋" w:cs="宋体"/>
                <w:bCs/>
                <w:color w:val="000000"/>
                <w:spacing w:val="8"/>
                <w:kern w:val="0"/>
                <w:sz w:val="24"/>
                <w:szCs w:val="24"/>
                <w:lang w:val="en-US" w:eastAsia="zh-CN"/>
              </w:rPr>
              <w:t>办公室</w:t>
            </w:r>
          </w:p>
        </w:tc>
        <w:tc>
          <w:tcPr>
            <w:tcW w:w="941" w:type="dxa"/>
            <w:vAlign w:val="center"/>
          </w:tcPr>
          <w:p>
            <w:pPr>
              <w:adjustRightInd w:val="0"/>
              <w:spacing w:line="360" w:lineRule="exact"/>
              <w:jc w:val="center"/>
              <w:textAlignment w:val="baseline"/>
              <w:rPr>
                <w:rFonts w:hint="default" w:ascii="仿宋" w:hAnsi="仿宋" w:eastAsia="仿宋" w:cs="宋体"/>
                <w:bCs/>
                <w:color w:val="auto"/>
                <w:sz w:val="24"/>
                <w:lang w:val="en-US" w:eastAsia="zh-CN"/>
              </w:rPr>
            </w:pPr>
            <w:r>
              <w:rPr>
                <w:rFonts w:hint="eastAsia" w:ascii="仿宋" w:hAnsi="仿宋" w:eastAsia="仿宋" w:cs="宋体"/>
                <w:bCs/>
                <w:color w:val="auto"/>
                <w:sz w:val="24"/>
                <w:lang w:val="en-US" w:eastAsia="zh-CN"/>
              </w:rPr>
              <w:t>姜晶</w:t>
            </w:r>
          </w:p>
        </w:tc>
        <w:tc>
          <w:tcPr>
            <w:tcW w:w="1065" w:type="dxa"/>
            <w:vAlign w:val="center"/>
          </w:tcPr>
          <w:p>
            <w:pPr>
              <w:adjustRightInd w:val="0"/>
              <w:spacing w:line="360" w:lineRule="exact"/>
              <w:jc w:val="center"/>
              <w:textAlignment w:val="baseline"/>
              <w:rPr>
                <w:rFonts w:hint="eastAsia" w:ascii="仿宋" w:hAnsi="仿宋" w:eastAsia="仿宋" w:cs="宋体"/>
                <w:bCs/>
                <w:color w:val="000000"/>
                <w:spacing w:val="8"/>
                <w:kern w:val="0"/>
                <w:sz w:val="24"/>
                <w:szCs w:val="24"/>
                <w:lang w:val="en-US" w:eastAsia="zh-CN"/>
              </w:rPr>
            </w:pPr>
            <w:r>
              <w:rPr>
                <w:rFonts w:hint="eastAsia" w:ascii="仿宋" w:hAnsi="仿宋" w:eastAsia="仿宋" w:cs="宋体"/>
                <w:bCs/>
                <w:color w:val="000000"/>
                <w:spacing w:val="8"/>
                <w:kern w:val="0"/>
                <w:sz w:val="24"/>
                <w:szCs w:val="24"/>
                <w:lang w:val="en-US" w:eastAsia="zh-CN"/>
              </w:rPr>
              <w:t>吕雪梅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default" w:ascii="仿宋" w:hAnsi="仿宋" w:eastAsia="仿宋" w:cs="宋体"/>
                <w:bCs/>
                <w:color w:val="000000" w:themeColor="text1"/>
                <w:sz w:val="24"/>
                <w:lang w:val="en-US" w:eastAsia="zh-CN"/>
                <w14:textFill>
                  <w14:solidFill>
                    <w14:schemeClr w14:val="tx1"/>
                  </w14:solidFill>
                </w14:textFill>
              </w:rPr>
            </w:pPr>
            <w:r>
              <w:rPr>
                <w:rFonts w:hint="eastAsia" w:ascii="仿宋" w:hAnsi="仿宋" w:eastAsia="仿宋" w:cs="宋体"/>
                <w:bCs/>
                <w:color w:val="000000" w:themeColor="text1"/>
                <w:sz w:val="24"/>
                <w:lang w:val="en-US" w:eastAsia="zh-CN"/>
                <w14:textFill>
                  <w14:solidFill>
                    <w14:schemeClr w14:val="tx1"/>
                  </w14:solidFill>
                </w14:textFill>
              </w:rPr>
              <w:t>7月</w:t>
            </w:r>
          </w:p>
        </w:tc>
        <w:tc>
          <w:tcPr>
            <w:tcW w:w="4583" w:type="dxa"/>
            <w:vAlign w:val="center"/>
          </w:tcPr>
          <w:p>
            <w:pPr>
              <w:adjustRightInd w:val="0"/>
              <w:spacing w:line="360" w:lineRule="exact"/>
              <w:jc w:val="left"/>
              <w:textAlignment w:val="baseline"/>
              <w:rPr>
                <w:rFonts w:hint="default" w:ascii="仿宋" w:hAnsi="仿宋" w:eastAsia="仿宋" w:cs="宋体"/>
                <w:bCs/>
                <w:color w:val="000000"/>
                <w:spacing w:val="8"/>
                <w:kern w:val="0"/>
                <w:sz w:val="24"/>
                <w:szCs w:val="24"/>
                <w:lang w:val="en-US" w:eastAsia="zh-CN"/>
              </w:rPr>
            </w:pPr>
            <w:r>
              <w:rPr>
                <w:rFonts w:hint="eastAsia" w:ascii="仿宋" w:hAnsi="仿宋" w:eastAsia="仿宋" w:cs="宋体"/>
                <w:bCs/>
                <w:color w:val="000000"/>
                <w:spacing w:val="8"/>
                <w:kern w:val="0"/>
                <w:sz w:val="24"/>
                <w:szCs w:val="24"/>
                <w:lang w:val="en-US" w:eastAsia="zh-CN"/>
              </w:rPr>
              <w:t>教职工学期考核</w:t>
            </w:r>
          </w:p>
        </w:tc>
        <w:tc>
          <w:tcPr>
            <w:tcW w:w="1417" w:type="dxa"/>
            <w:vAlign w:val="center"/>
          </w:tcPr>
          <w:p>
            <w:pPr>
              <w:adjustRightInd w:val="0"/>
              <w:spacing w:line="360" w:lineRule="exact"/>
              <w:jc w:val="center"/>
              <w:textAlignment w:val="baseline"/>
              <w:rPr>
                <w:rFonts w:hint="eastAsia" w:ascii="仿宋" w:hAnsi="仿宋" w:eastAsia="仿宋" w:cs="宋体"/>
                <w:bCs/>
                <w:color w:val="000000"/>
                <w:spacing w:val="8"/>
                <w:kern w:val="0"/>
                <w:sz w:val="24"/>
                <w:szCs w:val="24"/>
              </w:rPr>
            </w:pPr>
            <w:r>
              <w:rPr>
                <w:rFonts w:hint="eastAsia" w:ascii="仿宋" w:hAnsi="仿宋" w:eastAsia="仿宋" w:cs="宋体"/>
                <w:bCs/>
                <w:color w:val="000000"/>
                <w:spacing w:val="8"/>
                <w:kern w:val="0"/>
                <w:sz w:val="24"/>
                <w:szCs w:val="24"/>
                <w:lang w:val="en-US" w:eastAsia="zh-CN"/>
              </w:rPr>
              <w:t>办公室</w:t>
            </w:r>
          </w:p>
        </w:tc>
        <w:tc>
          <w:tcPr>
            <w:tcW w:w="941" w:type="dxa"/>
            <w:vAlign w:val="center"/>
          </w:tcPr>
          <w:p>
            <w:pPr>
              <w:adjustRightInd w:val="0"/>
              <w:spacing w:line="360" w:lineRule="exact"/>
              <w:jc w:val="center"/>
              <w:textAlignment w:val="baseline"/>
              <w:rPr>
                <w:rFonts w:hint="eastAsia" w:ascii="仿宋" w:hAnsi="仿宋" w:eastAsia="仿宋" w:cs="宋体"/>
                <w:bCs/>
                <w:color w:val="auto"/>
                <w:sz w:val="24"/>
                <w:lang w:eastAsia="zh-CN"/>
              </w:rPr>
            </w:pPr>
            <w:r>
              <w:rPr>
                <w:rFonts w:hint="eastAsia" w:ascii="仿宋" w:hAnsi="仿宋" w:eastAsia="仿宋" w:cs="宋体"/>
                <w:bCs/>
                <w:color w:val="auto"/>
                <w:sz w:val="24"/>
                <w:lang w:val="en-US" w:eastAsia="zh-CN"/>
              </w:rPr>
              <w:t>姜晶</w:t>
            </w:r>
          </w:p>
        </w:tc>
        <w:tc>
          <w:tcPr>
            <w:tcW w:w="1065" w:type="dxa"/>
            <w:vAlign w:val="center"/>
          </w:tcPr>
          <w:p>
            <w:pPr>
              <w:adjustRightInd w:val="0"/>
              <w:spacing w:line="360" w:lineRule="exact"/>
              <w:jc w:val="center"/>
              <w:textAlignment w:val="baseline"/>
              <w:rPr>
                <w:rFonts w:hint="eastAsia" w:ascii="仿宋" w:hAnsi="仿宋" w:eastAsia="仿宋" w:cs="宋体"/>
                <w:bCs/>
                <w:color w:val="000000"/>
                <w:spacing w:val="8"/>
                <w:kern w:val="0"/>
                <w:sz w:val="24"/>
                <w:szCs w:val="24"/>
              </w:rPr>
            </w:pPr>
            <w:r>
              <w:rPr>
                <w:rFonts w:hint="eastAsia" w:ascii="仿宋" w:hAnsi="仿宋" w:eastAsia="仿宋" w:cs="宋体"/>
                <w:bCs/>
                <w:color w:val="000000"/>
                <w:spacing w:val="8"/>
                <w:kern w:val="0"/>
                <w:sz w:val="24"/>
                <w:szCs w:val="24"/>
                <w:lang w:val="en-US" w:eastAsia="zh-CN"/>
              </w:rPr>
              <w:t>吕雪梅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default" w:ascii="仿宋" w:hAnsi="仿宋" w:eastAsia="仿宋" w:cs="宋体"/>
                <w:bCs/>
                <w:color w:val="000000" w:themeColor="text1"/>
                <w:sz w:val="24"/>
                <w:lang w:val="en-US" w:eastAsia="zh-CN"/>
                <w14:textFill>
                  <w14:solidFill>
                    <w14:schemeClr w14:val="tx1"/>
                  </w14:solidFill>
                </w14:textFill>
              </w:rPr>
            </w:pPr>
            <w:r>
              <w:rPr>
                <w:rFonts w:hint="eastAsia" w:ascii="仿宋" w:hAnsi="仿宋" w:eastAsia="仿宋" w:cs="宋体"/>
                <w:bCs/>
                <w:color w:val="000000" w:themeColor="text1"/>
                <w:sz w:val="24"/>
                <w:lang w:val="en-US" w:eastAsia="zh-CN"/>
                <w14:textFill>
                  <w14:solidFill>
                    <w14:schemeClr w14:val="tx1"/>
                  </w14:solidFill>
                </w14:textFill>
              </w:rPr>
              <w:t>7月</w:t>
            </w:r>
          </w:p>
        </w:tc>
        <w:tc>
          <w:tcPr>
            <w:tcW w:w="4583" w:type="dxa"/>
            <w:vAlign w:val="center"/>
          </w:tcPr>
          <w:p>
            <w:pPr>
              <w:adjustRightInd w:val="0"/>
              <w:spacing w:line="360" w:lineRule="exact"/>
              <w:jc w:val="left"/>
              <w:textAlignment w:val="baseline"/>
              <w:rPr>
                <w:rFonts w:hint="default" w:ascii="仿宋" w:hAnsi="仿宋" w:eastAsia="仿宋" w:cs="宋体"/>
                <w:bCs/>
                <w:color w:val="000000"/>
                <w:spacing w:val="8"/>
                <w:kern w:val="0"/>
                <w:sz w:val="24"/>
                <w:szCs w:val="24"/>
                <w:lang w:val="en-US" w:eastAsia="zh-CN"/>
              </w:rPr>
            </w:pPr>
            <w:r>
              <w:rPr>
                <w:rFonts w:hint="eastAsia" w:ascii="仿宋" w:hAnsi="仿宋" w:eastAsia="仿宋" w:cs="宋体"/>
                <w:bCs/>
                <w:color w:val="000000"/>
                <w:spacing w:val="8"/>
                <w:kern w:val="0"/>
                <w:sz w:val="24"/>
                <w:szCs w:val="24"/>
                <w:lang w:val="en-US" w:eastAsia="zh-CN"/>
              </w:rPr>
              <w:t>全校岗位竞聘</w:t>
            </w:r>
          </w:p>
        </w:tc>
        <w:tc>
          <w:tcPr>
            <w:tcW w:w="1417" w:type="dxa"/>
            <w:vAlign w:val="center"/>
          </w:tcPr>
          <w:p>
            <w:pPr>
              <w:adjustRightInd w:val="0"/>
              <w:spacing w:line="360" w:lineRule="exact"/>
              <w:jc w:val="center"/>
              <w:textAlignment w:val="baseline"/>
              <w:rPr>
                <w:rFonts w:hint="eastAsia" w:ascii="仿宋" w:hAnsi="仿宋" w:eastAsia="仿宋" w:cs="宋体"/>
                <w:bCs/>
                <w:color w:val="000000"/>
                <w:spacing w:val="8"/>
                <w:kern w:val="0"/>
                <w:sz w:val="24"/>
                <w:szCs w:val="24"/>
              </w:rPr>
            </w:pPr>
            <w:r>
              <w:rPr>
                <w:rFonts w:hint="eastAsia" w:ascii="仿宋" w:hAnsi="仿宋" w:eastAsia="仿宋" w:cs="宋体"/>
                <w:bCs/>
                <w:color w:val="000000"/>
                <w:spacing w:val="8"/>
                <w:kern w:val="0"/>
                <w:sz w:val="24"/>
                <w:szCs w:val="24"/>
                <w:lang w:val="en-US" w:eastAsia="zh-CN"/>
              </w:rPr>
              <w:t>办公室</w:t>
            </w:r>
          </w:p>
        </w:tc>
        <w:tc>
          <w:tcPr>
            <w:tcW w:w="941" w:type="dxa"/>
            <w:vAlign w:val="center"/>
          </w:tcPr>
          <w:p>
            <w:pPr>
              <w:adjustRightInd w:val="0"/>
              <w:spacing w:line="360" w:lineRule="exact"/>
              <w:jc w:val="center"/>
              <w:textAlignment w:val="baseline"/>
              <w:rPr>
                <w:rFonts w:hint="eastAsia" w:ascii="仿宋" w:hAnsi="仿宋" w:eastAsia="仿宋" w:cs="宋体"/>
                <w:bCs/>
                <w:color w:val="auto"/>
                <w:sz w:val="24"/>
                <w:lang w:eastAsia="zh-CN"/>
              </w:rPr>
            </w:pPr>
            <w:r>
              <w:rPr>
                <w:rFonts w:hint="eastAsia" w:ascii="仿宋" w:hAnsi="仿宋" w:eastAsia="仿宋" w:cs="宋体"/>
                <w:bCs/>
                <w:color w:val="auto"/>
                <w:sz w:val="24"/>
                <w:lang w:val="en-US" w:eastAsia="zh-CN"/>
              </w:rPr>
              <w:t>姜晶</w:t>
            </w:r>
          </w:p>
        </w:tc>
        <w:tc>
          <w:tcPr>
            <w:tcW w:w="1065" w:type="dxa"/>
            <w:vAlign w:val="center"/>
          </w:tcPr>
          <w:p>
            <w:pPr>
              <w:adjustRightInd w:val="0"/>
              <w:spacing w:line="360" w:lineRule="exact"/>
              <w:jc w:val="center"/>
              <w:textAlignment w:val="baseline"/>
              <w:rPr>
                <w:rFonts w:hint="eastAsia" w:ascii="仿宋" w:hAnsi="仿宋" w:eastAsia="仿宋" w:cs="宋体"/>
                <w:bCs/>
                <w:color w:val="000000"/>
                <w:spacing w:val="8"/>
                <w:kern w:val="0"/>
                <w:sz w:val="24"/>
                <w:szCs w:val="24"/>
              </w:rPr>
            </w:pPr>
            <w:r>
              <w:rPr>
                <w:rFonts w:hint="eastAsia" w:ascii="仿宋" w:hAnsi="仿宋" w:eastAsia="仿宋" w:cs="宋体"/>
                <w:bCs/>
                <w:color w:val="000000"/>
                <w:spacing w:val="8"/>
                <w:kern w:val="0"/>
                <w:sz w:val="24"/>
                <w:szCs w:val="24"/>
                <w:lang w:val="en-US" w:eastAsia="zh-CN"/>
              </w:rPr>
              <w:t>吕雪梅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bCs/>
                <w:color w:val="000000"/>
                <w:spacing w:val="8"/>
                <w:kern w:val="0"/>
                <w:sz w:val="24"/>
                <w:lang w:val="en-US" w:eastAsia="zh-CN"/>
              </w:rPr>
              <w:t>7月</w:t>
            </w:r>
          </w:p>
        </w:tc>
        <w:tc>
          <w:tcPr>
            <w:tcW w:w="4583" w:type="dxa"/>
            <w:vAlign w:val="center"/>
          </w:tcPr>
          <w:p>
            <w:pPr>
              <w:spacing w:line="340" w:lineRule="exact"/>
              <w:jc w:val="left"/>
              <w:rPr>
                <w:rFonts w:hint="eastAsia" w:ascii="仿宋" w:hAnsi="仿宋" w:eastAsia="仿宋" w:cs="宋体"/>
                <w:bCs/>
                <w:color w:val="000000"/>
                <w:spacing w:val="8"/>
                <w:kern w:val="0"/>
                <w:sz w:val="24"/>
                <w:szCs w:val="24"/>
                <w:lang w:val="en-US" w:eastAsia="zh-CN" w:bidi="ar-SA"/>
              </w:rPr>
            </w:pPr>
            <w:r>
              <w:rPr>
                <w:rFonts w:hint="eastAsia" w:ascii="仿宋" w:hAnsi="仿宋" w:eastAsia="仿宋" w:cs="宋体"/>
                <w:bCs/>
                <w:color w:val="000000"/>
                <w:sz w:val="24"/>
              </w:rPr>
              <w:t>完成一招录取、报到工作（所有批次）</w:t>
            </w:r>
          </w:p>
        </w:tc>
        <w:tc>
          <w:tcPr>
            <w:tcW w:w="1417" w:type="dxa"/>
            <w:vAlign w:val="center"/>
          </w:tcPr>
          <w:p>
            <w:pPr>
              <w:spacing w:line="320" w:lineRule="exact"/>
              <w:jc w:val="center"/>
              <w:rPr>
                <w:rFonts w:hint="eastAsia" w:ascii="仿宋" w:hAnsi="仿宋" w:eastAsia="仿宋" w:cs="宋体"/>
                <w:bCs/>
                <w:color w:val="000000"/>
                <w:spacing w:val="8"/>
                <w:kern w:val="0"/>
                <w:sz w:val="24"/>
                <w:szCs w:val="24"/>
                <w:lang w:val="en-US" w:eastAsia="zh-CN" w:bidi="ar-SA"/>
              </w:rPr>
            </w:pPr>
            <w:r>
              <w:rPr>
                <w:rFonts w:hint="eastAsia" w:ascii="仿宋" w:hAnsi="仿宋" w:eastAsia="仿宋" w:cs="宋体"/>
                <w:bCs/>
                <w:color w:val="000000"/>
                <w:sz w:val="24"/>
              </w:rPr>
              <w:t>招生培训处</w:t>
            </w:r>
          </w:p>
        </w:tc>
        <w:tc>
          <w:tcPr>
            <w:tcW w:w="941" w:type="dxa"/>
            <w:vAlign w:val="center"/>
          </w:tcPr>
          <w:p>
            <w:pPr>
              <w:spacing w:line="340" w:lineRule="exact"/>
              <w:jc w:val="center"/>
              <w:rPr>
                <w:rFonts w:hint="eastAsia" w:ascii="仿宋" w:hAnsi="仿宋" w:eastAsia="仿宋" w:cs="宋体"/>
                <w:bCs/>
                <w:color w:val="auto"/>
                <w:kern w:val="2"/>
                <w:sz w:val="24"/>
                <w:szCs w:val="24"/>
                <w:lang w:val="en-US" w:eastAsia="zh-CN" w:bidi="ar-SA"/>
              </w:rPr>
            </w:pPr>
            <w:r>
              <w:rPr>
                <w:rFonts w:hint="eastAsia" w:ascii="仿宋" w:hAnsi="仿宋" w:eastAsia="仿宋" w:cs="宋体"/>
                <w:bCs/>
                <w:color w:val="000000"/>
                <w:sz w:val="24"/>
              </w:rPr>
              <w:t>邴丽萍</w:t>
            </w:r>
            <w:r>
              <w:rPr>
                <w:rFonts w:hint="eastAsia" w:ascii="仿宋" w:hAnsi="仿宋" w:eastAsia="仿宋" w:cs="宋体"/>
                <w:bCs/>
                <w:color w:val="000000"/>
                <w:sz w:val="24"/>
                <w:lang w:val="en-US" w:eastAsia="zh-CN"/>
              </w:rPr>
              <w:t>孙赟杰</w:t>
            </w:r>
          </w:p>
        </w:tc>
        <w:tc>
          <w:tcPr>
            <w:tcW w:w="1065" w:type="dxa"/>
            <w:vAlign w:val="center"/>
          </w:tcPr>
          <w:p>
            <w:pPr>
              <w:spacing w:line="340" w:lineRule="exact"/>
              <w:jc w:val="center"/>
              <w:rPr>
                <w:rFonts w:hint="eastAsia" w:ascii="仿宋" w:hAnsi="仿宋" w:eastAsia="仿宋" w:cs="宋体"/>
                <w:bCs/>
                <w:color w:val="000000"/>
                <w:spacing w:val="8"/>
                <w:kern w:val="0"/>
                <w:sz w:val="24"/>
                <w:szCs w:val="24"/>
                <w:lang w:val="en-US" w:eastAsia="zh-CN" w:bidi="ar-SA"/>
              </w:rPr>
            </w:pPr>
            <w:r>
              <w:rPr>
                <w:rFonts w:hint="eastAsia" w:ascii="仿宋" w:hAnsi="仿宋" w:eastAsia="仿宋" w:cs="宋体"/>
                <w:bCs/>
                <w:color w:val="000000"/>
                <w:sz w:val="24"/>
                <w:lang w:val="en-US" w:eastAsia="zh-CN"/>
              </w:rPr>
              <w:t>左茜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仿宋"/>
                <w:bCs/>
                <w:color w:val="000000"/>
                <w:kern w:val="2"/>
                <w:sz w:val="24"/>
                <w:szCs w:val="24"/>
                <w:lang w:val="en-US" w:eastAsia="zh-CN" w:bidi="ar-SA"/>
              </w:rPr>
            </w:pPr>
            <w:r>
              <w:rPr>
                <w:rFonts w:hint="eastAsia" w:ascii="仿宋" w:hAnsi="仿宋" w:eastAsia="仿宋" w:cs="宋体"/>
                <w:bCs/>
                <w:color w:val="000000"/>
                <w:spacing w:val="8"/>
                <w:kern w:val="0"/>
                <w:sz w:val="24"/>
              </w:rPr>
              <w:t>7</w:t>
            </w:r>
            <w:r>
              <w:rPr>
                <w:rFonts w:hint="eastAsia" w:ascii="仿宋" w:hAnsi="仿宋" w:eastAsia="仿宋" w:cs="宋体"/>
                <w:bCs/>
                <w:color w:val="000000"/>
                <w:spacing w:val="8"/>
                <w:kern w:val="0"/>
                <w:sz w:val="24"/>
                <w:lang w:eastAsia="zh-CN"/>
              </w:rPr>
              <w:t>月</w:t>
            </w:r>
          </w:p>
        </w:tc>
        <w:tc>
          <w:tcPr>
            <w:tcW w:w="4583" w:type="dxa"/>
            <w:vAlign w:val="center"/>
          </w:tcPr>
          <w:p>
            <w:pPr>
              <w:spacing w:line="360" w:lineRule="exact"/>
              <w:jc w:val="left"/>
              <w:rPr>
                <w:rFonts w:hint="eastAsia" w:ascii="仿宋" w:hAnsi="仿宋" w:eastAsia="仿宋" w:cs="宋体"/>
                <w:bCs/>
                <w:color w:val="000000"/>
                <w:kern w:val="2"/>
                <w:sz w:val="24"/>
                <w:szCs w:val="24"/>
                <w:lang w:val="en-US" w:eastAsia="zh-CN" w:bidi="ar-SA"/>
              </w:rPr>
            </w:pPr>
            <w:r>
              <w:rPr>
                <w:rFonts w:hint="eastAsia" w:ascii="仿宋" w:hAnsi="仿宋" w:eastAsia="仿宋" w:cs="宋体"/>
                <w:bCs/>
                <w:color w:val="000000"/>
                <w:sz w:val="24"/>
              </w:rPr>
              <w:t>完成体卫艺平台第二学期艺术素质测评成绩的填报工作</w:t>
            </w:r>
          </w:p>
        </w:tc>
        <w:tc>
          <w:tcPr>
            <w:tcW w:w="1417" w:type="dxa"/>
            <w:vAlign w:val="center"/>
          </w:tcPr>
          <w:p>
            <w:pPr>
              <w:spacing w:line="340" w:lineRule="exact"/>
              <w:jc w:val="center"/>
              <w:textAlignment w:val="baseline"/>
              <w:rPr>
                <w:rFonts w:hint="eastAsia" w:ascii="仿宋" w:hAnsi="仿宋" w:eastAsia="仿宋" w:cs="宋体"/>
                <w:bCs/>
                <w:color w:val="000000"/>
                <w:kern w:val="2"/>
                <w:sz w:val="24"/>
                <w:szCs w:val="24"/>
                <w:lang w:val="en-US" w:eastAsia="zh-CN" w:bidi="ar-SA"/>
              </w:rPr>
            </w:pPr>
            <w:r>
              <w:rPr>
                <w:rFonts w:hint="eastAsia" w:ascii="仿宋" w:hAnsi="仿宋" w:eastAsia="仿宋" w:cs="宋体"/>
                <w:bCs/>
                <w:color w:val="000000"/>
                <w:sz w:val="24"/>
              </w:rPr>
              <w:t>团委</w:t>
            </w:r>
          </w:p>
        </w:tc>
        <w:tc>
          <w:tcPr>
            <w:tcW w:w="941" w:type="dxa"/>
            <w:vAlign w:val="center"/>
          </w:tcPr>
          <w:p>
            <w:pPr>
              <w:spacing w:line="340" w:lineRule="exact"/>
              <w:jc w:val="center"/>
              <w:textAlignment w:val="baseline"/>
              <w:rPr>
                <w:rFonts w:hint="eastAsia" w:ascii="仿宋" w:hAnsi="仿宋" w:eastAsia="仿宋" w:cs="宋体"/>
                <w:bCs/>
                <w:color w:val="000000"/>
                <w:kern w:val="2"/>
                <w:sz w:val="24"/>
                <w:szCs w:val="24"/>
                <w:lang w:val="en-US" w:eastAsia="zh-CN" w:bidi="ar-SA"/>
              </w:rPr>
            </w:pPr>
            <w:r>
              <w:rPr>
                <w:rFonts w:hint="eastAsia" w:ascii="仿宋" w:hAnsi="仿宋" w:eastAsia="仿宋" w:cs="宋体"/>
                <w:bCs/>
                <w:color w:val="000000"/>
                <w:sz w:val="24"/>
              </w:rPr>
              <w:t>姜璎纯</w:t>
            </w:r>
          </w:p>
        </w:tc>
        <w:tc>
          <w:tcPr>
            <w:tcW w:w="1065" w:type="dxa"/>
            <w:vAlign w:val="center"/>
          </w:tcPr>
          <w:p>
            <w:pPr>
              <w:spacing w:line="340" w:lineRule="exact"/>
              <w:jc w:val="center"/>
              <w:textAlignment w:val="baseline"/>
              <w:rPr>
                <w:rFonts w:hint="eastAsia" w:ascii="仿宋" w:hAnsi="仿宋" w:eastAsia="仿宋" w:cs="宋体"/>
                <w:bCs/>
                <w:color w:val="000000"/>
                <w:kern w:val="2"/>
                <w:sz w:val="24"/>
                <w:szCs w:val="24"/>
                <w:lang w:val="en-US" w:eastAsia="zh-CN" w:bidi="ar-SA"/>
              </w:rPr>
            </w:pPr>
            <w:r>
              <w:rPr>
                <w:rFonts w:hint="eastAsia" w:ascii="仿宋" w:hAnsi="仿宋" w:eastAsia="仿宋" w:cs="宋体"/>
                <w:bCs/>
                <w:color w:val="000000"/>
                <w:sz w:val="24"/>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spacing w:val="8"/>
                <w:kern w:val="0"/>
                <w:sz w:val="24"/>
                <w:szCs w:val="24"/>
                <w:lang w:val="en-US" w:eastAsia="zh-CN" w:bidi="ar-SA"/>
              </w:rPr>
            </w:pPr>
            <w:r>
              <w:rPr>
                <w:rFonts w:hint="eastAsia" w:ascii="仿宋" w:hAnsi="仿宋" w:eastAsia="仿宋" w:cs="宋体"/>
                <w:bCs/>
                <w:color w:val="000000"/>
                <w:spacing w:val="8"/>
                <w:kern w:val="0"/>
                <w:sz w:val="24"/>
              </w:rPr>
              <w:t>全学期</w:t>
            </w:r>
          </w:p>
        </w:tc>
        <w:tc>
          <w:tcPr>
            <w:tcW w:w="4583" w:type="dxa"/>
            <w:vAlign w:val="center"/>
          </w:tcPr>
          <w:p>
            <w:pPr>
              <w:jc w:val="left"/>
              <w:rPr>
                <w:rFonts w:hint="eastAsia" w:ascii="仿宋" w:hAnsi="仿宋" w:eastAsia="仿宋" w:cs="Times New Roman"/>
                <w:kern w:val="2"/>
                <w:sz w:val="24"/>
                <w:szCs w:val="24"/>
                <w:lang w:val="en-US" w:eastAsia="zh-CN" w:bidi="ar-SA"/>
              </w:rPr>
            </w:pPr>
            <w:r>
              <w:rPr>
                <w:rFonts w:hint="eastAsia" w:ascii="仿宋" w:hAnsi="仿宋" w:eastAsia="仿宋"/>
                <w:sz w:val="24"/>
              </w:rPr>
              <w:t>企业文化进校园分享会</w:t>
            </w:r>
          </w:p>
        </w:tc>
        <w:tc>
          <w:tcPr>
            <w:tcW w:w="1417" w:type="dxa"/>
            <w:vAlign w:val="center"/>
          </w:tcPr>
          <w:p>
            <w:pPr>
              <w:spacing w:line="320" w:lineRule="exact"/>
              <w:jc w:val="center"/>
              <w:rPr>
                <w:rFonts w:hint="eastAsia" w:ascii="仿宋" w:hAnsi="仿宋" w:eastAsia="仿宋" w:cs="宋体"/>
                <w:bCs/>
                <w:color w:val="000000"/>
                <w:sz w:val="24"/>
                <w:lang w:val="en-US" w:eastAsia="zh-CN"/>
              </w:rPr>
            </w:pPr>
            <w:r>
              <w:rPr>
                <w:rFonts w:hint="eastAsia" w:ascii="仿宋" w:hAnsi="仿宋" w:eastAsia="仿宋" w:cs="宋体"/>
                <w:bCs/>
                <w:color w:val="000000"/>
                <w:sz w:val="24"/>
              </w:rPr>
              <w:t>实习就业处</w:t>
            </w:r>
          </w:p>
        </w:tc>
        <w:tc>
          <w:tcPr>
            <w:tcW w:w="941" w:type="dxa"/>
            <w:vAlign w:val="center"/>
          </w:tcPr>
          <w:p>
            <w:pPr>
              <w:adjustRightInd w:val="0"/>
              <w:spacing w:line="360" w:lineRule="exact"/>
              <w:jc w:val="center"/>
              <w:textAlignment w:val="baseline"/>
              <w:rPr>
                <w:rFonts w:hint="eastAsia" w:ascii="仿宋" w:hAnsi="仿宋" w:eastAsia="仿宋" w:cs="宋体"/>
                <w:bCs/>
                <w:color w:val="auto"/>
                <w:sz w:val="24"/>
                <w:lang w:val="en-US" w:eastAsia="zh-CN"/>
              </w:rPr>
            </w:pPr>
            <w:r>
              <w:rPr>
                <w:rFonts w:hint="eastAsia" w:ascii="仿宋" w:hAnsi="仿宋" w:eastAsia="仿宋" w:cs="宋体"/>
                <w:bCs/>
                <w:color w:val="auto"/>
                <w:sz w:val="24"/>
                <w:lang w:eastAsia="zh-CN"/>
              </w:rPr>
              <w:t>高智慧</w:t>
            </w:r>
          </w:p>
        </w:tc>
        <w:tc>
          <w:tcPr>
            <w:tcW w:w="1065" w:type="dxa"/>
            <w:vAlign w:val="center"/>
          </w:tcPr>
          <w:p>
            <w:pPr>
              <w:jc w:val="center"/>
              <w:rPr>
                <w:rFonts w:hint="eastAsia" w:ascii="Times New Roman" w:hAnsi="Times New Roman" w:eastAsia="宋体" w:cs="Times New Roman"/>
                <w:kern w:val="2"/>
                <w:sz w:val="21"/>
                <w:szCs w:val="24"/>
                <w:lang w:val="en-US" w:eastAsia="zh-CN" w:bidi="ar-SA"/>
              </w:rPr>
            </w:pPr>
            <w:r>
              <w:rPr>
                <w:rFonts w:hint="eastAsia" w:ascii="仿宋" w:hAnsi="仿宋" w:eastAsia="仿宋" w:cs="宋体"/>
                <w:bCs/>
                <w:color w:val="000000" w:themeColor="text1"/>
                <w:spacing w:val="8"/>
                <w:kern w:val="0"/>
                <w:sz w:val="24"/>
                <w14:textFill>
                  <w14:solidFill>
                    <w14:schemeClr w14:val="tx1"/>
                  </w14:solidFill>
                </w14:textFill>
              </w:rPr>
              <w:t>左茜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spacing w:val="8"/>
                <w:kern w:val="0"/>
                <w:sz w:val="24"/>
                <w:szCs w:val="24"/>
                <w:lang w:val="en-US" w:eastAsia="zh-CN" w:bidi="ar-SA"/>
              </w:rPr>
            </w:pPr>
            <w:r>
              <w:rPr>
                <w:rFonts w:hint="eastAsia" w:ascii="仿宋" w:hAnsi="仿宋" w:eastAsia="仿宋" w:cs="宋体"/>
                <w:bCs/>
                <w:color w:val="000000"/>
                <w:spacing w:val="8"/>
                <w:kern w:val="0"/>
                <w:sz w:val="24"/>
              </w:rPr>
              <w:t>全学期</w:t>
            </w:r>
          </w:p>
        </w:tc>
        <w:tc>
          <w:tcPr>
            <w:tcW w:w="4583" w:type="dxa"/>
            <w:vAlign w:val="center"/>
          </w:tcPr>
          <w:p>
            <w:pPr>
              <w:jc w:val="left"/>
              <w:rPr>
                <w:rFonts w:hint="eastAsia" w:ascii="仿宋" w:hAnsi="仿宋" w:eastAsia="仿宋" w:cs="Times New Roman"/>
                <w:kern w:val="2"/>
                <w:sz w:val="24"/>
                <w:szCs w:val="24"/>
                <w:lang w:val="en-US" w:eastAsia="zh-CN" w:bidi="ar-SA"/>
              </w:rPr>
            </w:pPr>
            <w:r>
              <w:rPr>
                <w:rFonts w:hint="eastAsia" w:ascii="仿宋" w:hAnsi="仿宋" w:eastAsia="仿宋"/>
                <w:sz w:val="24"/>
              </w:rPr>
              <w:t>大国工匠进校园讲座</w:t>
            </w:r>
          </w:p>
        </w:tc>
        <w:tc>
          <w:tcPr>
            <w:tcW w:w="1417" w:type="dxa"/>
            <w:vAlign w:val="center"/>
          </w:tcPr>
          <w:p>
            <w:pPr>
              <w:spacing w:line="320" w:lineRule="exact"/>
              <w:jc w:val="center"/>
              <w:rPr>
                <w:rFonts w:hint="eastAsia" w:ascii="仿宋" w:hAnsi="仿宋" w:eastAsia="仿宋" w:cs="宋体"/>
                <w:bCs/>
                <w:color w:val="000000"/>
                <w:sz w:val="24"/>
                <w:lang w:val="en-US" w:eastAsia="zh-CN"/>
              </w:rPr>
            </w:pPr>
            <w:r>
              <w:rPr>
                <w:rFonts w:hint="eastAsia" w:ascii="仿宋" w:hAnsi="仿宋" w:eastAsia="仿宋" w:cs="宋体"/>
                <w:bCs/>
                <w:color w:val="000000"/>
                <w:sz w:val="24"/>
              </w:rPr>
              <w:t>实习就业处</w:t>
            </w:r>
          </w:p>
        </w:tc>
        <w:tc>
          <w:tcPr>
            <w:tcW w:w="941" w:type="dxa"/>
            <w:vAlign w:val="center"/>
          </w:tcPr>
          <w:p>
            <w:pPr>
              <w:adjustRightInd w:val="0"/>
              <w:spacing w:line="360" w:lineRule="exact"/>
              <w:jc w:val="center"/>
              <w:textAlignment w:val="baseline"/>
              <w:rPr>
                <w:rFonts w:hint="eastAsia" w:ascii="仿宋" w:hAnsi="仿宋" w:eastAsia="仿宋" w:cs="宋体"/>
                <w:bCs/>
                <w:color w:val="auto"/>
                <w:sz w:val="24"/>
                <w:lang w:val="en-US" w:eastAsia="zh-CN"/>
              </w:rPr>
            </w:pPr>
            <w:r>
              <w:rPr>
                <w:rFonts w:hint="eastAsia" w:ascii="仿宋" w:hAnsi="仿宋" w:eastAsia="仿宋" w:cs="宋体"/>
                <w:bCs/>
                <w:color w:val="auto"/>
                <w:sz w:val="24"/>
                <w:lang w:eastAsia="zh-CN"/>
              </w:rPr>
              <w:t>高智慧</w:t>
            </w:r>
          </w:p>
        </w:tc>
        <w:tc>
          <w:tcPr>
            <w:tcW w:w="1065" w:type="dxa"/>
            <w:vAlign w:val="center"/>
          </w:tcPr>
          <w:p>
            <w:pPr>
              <w:jc w:val="center"/>
              <w:rPr>
                <w:rFonts w:hint="eastAsia" w:ascii="Times New Roman" w:hAnsi="Times New Roman" w:eastAsia="宋体" w:cs="Times New Roman"/>
                <w:kern w:val="2"/>
                <w:sz w:val="21"/>
                <w:szCs w:val="24"/>
                <w:lang w:val="en-US" w:eastAsia="zh-CN" w:bidi="ar-SA"/>
              </w:rPr>
            </w:pPr>
            <w:r>
              <w:rPr>
                <w:rFonts w:hint="eastAsia" w:ascii="仿宋" w:hAnsi="仿宋" w:eastAsia="仿宋" w:cs="宋体"/>
                <w:bCs/>
                <w:color w:val="000000" w:themeColor="text1"/>
                <w:spacing w:val="8"/>
                <w:kern w:val="0"/>
                <w:sz w:val="24"/>
                <w14:textFill>
                  <w14:solidFill>
                    <w14:schemeClr w14:val="tx1"/>
                  </w14:solidFill>
                </w14:textFill>
              </w:rPr>
              <w:t>左茜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spacing w:val="8"/>
                <w:kern w:val="0"/>
                <w:sz w:val="24"/>
                <w:szCs w:val="24"/>
                <w:lang w:val="en-US" w:eastAsia="zh-CN" w:bidi="ar-SA"/>
              </w:rPr>
            </w:pPr>
            <w:r>
              <w:rPr>
                <w:rFonts w:hint="eastAsia" w:ascii="仿宋" w:hAnsi="仿宋" w:eastAsia="仿宋" w:cs="宋体"/>
                <w:bCs/>
                <w:color w:val="000000"/>
                <w:spacing w:val="8"/>
                <w:kern w:val="0"/>
                <w:sz w:val="24"/>
              </w:rPr>
              <w:t>全学期</w:t>
            </w:r>
          </w:p>
        </w:tc>
        <w:tc>
          <w:tcPr>
            <w:tcW w:w="4583" w:type="dxa"/>
            <w:vAlign w:val="center"/>
          </w:tcPr>
          <w:p>
            <w:pPr>
              <w:jc w:val="left"/>
              <w:rPr>
                <w:rFonts w:hint="eastAsia" w:ascii="仿宋" w:hAnsi="仿宋" w:eastAsia="仿宋" w:cs="Times New Roman"/>
                <w:kern w:val="2"/>
                <w:sz w:val="24"/>
                <w:szCs w:val="24"/>
                <w:lang w:val="en-US" w:eastAsia="zh-CN" w:bidi="ar-SA"/>
              </w:rPr>
            </w:pPr>
            <w:r>
              <w:rPr>
                <w:rFonts w:hint="eastAsia" w:ascii="仿宋" w:hAnsi="仿宋" w:eastAsia="仿宋"/>
                <w:sz w:val="24"/>
              </w:rPr>
              <w:t>专业参观见习研学，</w:t>
            </w:r>
          </w:p>
        </w:tc>
        <w:tc>
          <w:tcPr>
            <w:tcW w:w="1417" w:type="dxa"/>
            <w:vAlign w:val="center"/>
          </w:tcPr>
          <w:p>
            <w:pPr>
              <w:spacing w:line="320" w:lineRule="exact"/>
              <w:jc w:val="center"/>
              <w:rPr>
                <w:rFonts w:hint="eastAsia" w:ascii="仿宋" w:hAnsi="仿宋" w:eastAsia="仿宋" w:cs="宋体"/>
                <w:bCs/>
                <w:color w:val="000000"/>
                <w:sz w:val="24"/>
                <w:lang w:val="en-US" w:eastAsia="zh-CN"/>
              </w:rPr>
            </w:pPr>
            <w:r>
              <w:rPr>
                <w:rFonts w:hint="eastAsia" w:ascii="仿宋" w:hAnsi="仿宋" w:eastAsia="仿宋" w:cs="宋体"/>
                <w:bCs/>
                <w:color w:val="000000"/>
                <w:sz w:val="24"/>
              </w:rPr>
              <w:t>实习就业处</w:t>
            </w:r>
          </w:p>
        </w:tc>
        <w:tc>
          <w:tcPr>
            <w:tcW w:w="941" w:type="dxa"/>
            <w:vAlign w:val="center"/>
          </w:tcPr>
          <w:p>
            <w:pPr>
              <w:adjustRightInd w:val="0"/>
              <w:spacing w:line="360" w:lineRule="exact"/>
              <w:jc w:val="center"/>
              <w:textAlignment w:val="baseline"/>
              <w:rPr>
                <w:rFonts w:hint="eastAsia" w:ascii="仿宋" w:hAnsi="仿宋" w:eastAsia="仿宋" w:cs="宋体"/>
                <w:bCs/>
                <w:color w:val="auto"/>
                <w:sz w:val="24"/>
                <w:lang w:val="en-US" w:eastAsia="zh-CN"/>
              </w:rPr>
            </w:pPr>
            <w:r>
              <w:rPr>
                <w:rFonts w:hint="eastAsia" w:ascii="仿宋" w:hAnsi="仿宋" w:eastAsia="仿宋" w:cs="宋体"/>
                <w:bCs/>
                <w:color w:val="auto"/>
                <w:sz w:val="24"/>
                <w:lang w:eastAsia="zh-CN"/>
              </w:rPr>
              <w:t>高智慧</w:t>
            </w:r>
          </w:p>
        </w:tc>
        <w:tc>
          <w:tcPr>
            <w:tcW w:w="1065" w:type="dxa"/>
            <w:vAlign w:val="center"/>
          </w:tcPr>
          <w:p>
            <w:pPr>
              <w:jc w:val="center"/>
              <w:rPr>
                <w:rFonts w:hint="eastAsia" w:ascii="Times New Roman" w:hAnsi="Times New Roman" w:eastAsia="宋体" w:cs="Times New Roman"/>
                <w:kern w:val="2"/>
                <w:sz w:val="21"/>
                <w:szCs w:val="24"/>
                <w:lang w:val="en-US" w:eastAsia="zh-CN" w:bidi="ar-SA"/>
              </w:rPr>
            </w:pPr>
            <w:r>
              <w:rPr>
                <w:rFonts w:hint="eastAsia" w:ascii="仿宋" w:hAnsi="仿宋" w:eastAsia="仿宋" w:cs="宋体"/>
                <w:bCs/>
                <w:color w:val="000000" w:themeColor="text1"/>
                <w:spacing w:val="8"/>
                <w:kern w:val="0"/>
                <w:sz w:val="24"/>
                <w14:textFill>
                  <w14:solidFill>
                    <w14:schemeClr w14:val="tx1"/>
                  </w14:solidFill>
                </w14:textFill>
              </w:rPr>
              <w:t>左茜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spacing w:val="8"/>
                <w:kern w:val="0"/>
                <w:sz w:val="24"/>
                <w:szCs w:val="24"/>
                <w:lang w:val="en-US" w:eastAsia="zh-CN" w:bidi="ar-SA"/>
              </w:rPr>
            </w:pPr>
            <w:r>
              <w:rPr>
                <w:rFonts w:hint="eastAsia" w:ascii="仿宋" w:hAnsi="仿宋" w:eastAsia="仿宋" w:cs="宋体"/>
                <w:bCs/>
                <w:color w:val="000000"/>
                <w:spacing w:val="8"/>
                <w:kern w:val="0"/>
                <w:sz w:val="24"/>
              </w:rPr>
              <w:t>全学期</w:t>
            </w:r>
          </w:p>
        </w:tc>
        <w:tc>
          <w:tcPr>
            <w:tcW w:w="4583" w:type="dxa"/>
            <w:vAlign w:val="center"/>
          </w:tcPr>
          <w:p>
            <w:pPr>
              <w:jc w:val="left"/>
              <w:rPr>
                <w:rFonts w:hint="eastAsia" w:ascii="仿宋" w:hAnsi="仿宋" w:eastAsia="仿宋" w:cs="Times New Roman"/>
                <w:kern w:val="2"/>
                <w:sz w:val="24"/>
                <w:szCs w:val="24"/>
                <w:lang w:val="en-US" w:eastAsia="zh-CN" w:bidi="ar-SA"/>
              </w:rPr>
            </w:pPr>
            <w:r>
              <w:rPr>
                <w:rFonts w:hint="eastAsia" w:ascii="仿宋" w:hAnsi="仿宋" w:eastAsia="仿宋"/>
                <w:sz w:val="24"/>
              </w:rPr>
              <w:t>开拓优质合作企业</w:t>
            </w:r>
          </w:p>
        </w:tc>
        <w:tc>
          <w:tcPr>
            <w:tcW w:w="1417" w:type="dxa"/>
            <w:vAlign w:val="center"/>
          </w:tcPr>
          <w:p>
            <w:pPr>
              <w:spacing w:line="320" w:lineRule="exact"/>
              <w:jc w:val="center"/>
              <w:rPr>
                <w:rFonts w:hint="eastAsia" w:ascii="仿宋" w:hAnsi="仿宋" w:eastAsia="仿宋" w:cs="宋体"/>
                <w:bCs/>
                <w:color w:val="000000"/>
                <w:sz w:val="24"/>
                <w:lang w:val="en-US" w:eastAsia="zh-CN"/>
              </w:rPr>
            </w:pPr>
            <w:r>
              <w:rPr>
                <w:rFonts w:hint="eastAsia" w:ascii="仿宋" w:hAnsi="仿宋" w:eastAsia="仿宋" w:cs="宋体"/>
                <w:bCs/>
                <w:color w:val="000000"/>
                <w:sz w:val="24"/>
              </w:rPr>
              <w:t>实习就业处</w:t>
            </w:r>
          </w:p>
        </w:tc>
        <w:tc>
          <w:tcPr>
            <w:tcW w:w="941" w:type="dxa"/>
            <w:vAlign w:val="center"/>
          </w:tcPr>
          <w:p>
            <w:pPr>
              <w:adjustRightInd w:val="0"/>
              <w:spacing w:line="360" w:lineRule="exact"/>
              <w:jc w:val="center"/>
              <w:textAlignment w:val="baseline"/>
              <w:rPr>
                <w:rFonts w:hint="eastAsia" w:ascii="仿宋" w:hAnsi="仿宋" w:eastAsia="仿宋" w:cs="宋体"/>
                <w:bCs/>
                <w:color w:val="auto"/>
                <w:sz w:val="24"/>
                <w:lang w:val="en-US" w:eastAsia="zh-CN"/>
              </w:rPr>
            </w:pPr>
            <w:r>
              <w:rPr>
                <w:rFonts w:hint="eastAsia" w:ascii="仿宋" w:hAnsi="仿宋" w:eastAsia="仿宋" w:cs="宋体"/>
                <w:bCs/>
                <w:color w:val="auto"/>
                <w:sz w:val="24"/>
                <w:lang w:eastAsia="zh-CN"/>
              </w:rPr>
              <w:t>高智慧</w:t>
            </w:r>
          </w:p>
        </w:tc>
        <w:tc>
          <w:tcPr>
            <w:tcW w:w="1065" w:type="dxa"/>
            <w:vAlign w:val="center"/>
          </w:tcPr>
          <w:p>
            <w:pPr>
              <w:jc w:val="center"/>
              <w:rPr>
                <w:rFonts w:hint="eastAsia" w:ascii="Times New Roman" w:hAnsi="Times New Roman" w:eastAsia="宋体" w:cs="Times New Roman"/>
                <w:kern w:val="2"/>
                <w:sz w:val="21"/>
                <w:szCs w:val="24"/>
                <w:lang w:val="en-US" w:eastAsia="zh-CN" w:bidi="ar-SA"/>
              </w:rPr>
            </w:pPr>
            <w:r>
              <w:rPr>
                <w:rFonts w:hint="eastAsia" w:ascii="仿宋" w:hAnsi="仿宋" w:eastAsia="仿宋" w:cs="宋体"/>
                <w:bCs/>
                <w:color w:val="000000" w:themeColor="text1"/>
                <w:spacing w:val="8"/>
                <w:kern w:val="0"/>
                <w:sz w:val="24"/>
                <w14:textFill>
                  <w14:solidFill>
                    <w14:schemeClr w14:val="tx1"/>
                  </w14:solidFill>
                </w14:textFill>
              </w:rPr>
              <w:t>左茜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全学期</w:t>
            </w:r>
          </w:p>
        </w:tc>
        <w:tc>
          <w:tcPr>
            <w:tcW w:w="4583" w:type="dxa"/>
            <w:vAlign w:val="center"/>
          </w:tcPr>
          <w:p>
            <w:pPr>
              <w:spacing w:line="360" w:lineRule="exact"/>
              <w:jc w:val="left"/>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配合学校进行系列招生宣传</w:t>
            </w:r>
          </w:p>
        </w:tc>
        <w:tc>
          <w:tcPr>
            <w:tcW w:w="1417" w:type="dxa"/>
            <w:vAlign w:val="center"/>
          </w:tcPr>
          <w:p>
            <w:pPr>
              <w:adjustRightInd w:val="0"/>
              <w:spacing w:line="360" w:lineRule="exact"/>
              <w:jc w:val="center"/>
              <w:textAlignment w:val="baseline"/>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实习就业处</w:t>
            </w:r>
          </w:p>
        </w:tc>
        <w:tc>
          <w:tcPr>
            <w:tcW w:w="941" w:type="dxa"/>
            <w:vAlign w:val="center"/>
          </w:tcPr>
          <w:p>
            <w:pPr>
              <w:adjustRightInd w:val="0"/>
              <w:spacing w:line="360" w:lineRule="exact"/>
              <w:jc w:val="center"/>
              <w:textAlignment w:val="baseline"/>
              <w:rPr>
                <w:rFonts w:hint="eastAsia" w:ascii="仿宋" w:hAnsi="仿宋" w:eastAsia="仿宋" w:cs="宋体"/>
                <w:bCs/>
                <w:color w:val="auto"/>
                <w:sz w:val="24"/>
                <w:lang w:val="en-US" w:eastAsia="zh-CN"/>
              </w:rPr>
            </w:pPr>
            <w:r>
              <w:rPr>
                <w:rFonts w:hint="eastAsia" w:ascii="仿宋" w:hAnsi="仿宋" w:eastAsia="仿宋" w:cs="宋体"/>
                <w:bCs/>
                <w:color w:val="auto"/>
                <w:sz w:val="24"/>
                <w:lang w:eastAsia="zh-CN"/>
              </w:rPr>
              <w:t>高智慧</w:t>
            </w:r>
          </w:p>
        </w:tc>
        <w:tc>
          <w:tcPr>
            <w:tcW w:w="1065" w:type="dxa"/>
            <w:vAlign w:val="center"/>
          </w:tcPr>
          <w:p>
            <w:pPr>
              <w:jc w:val="center"/>
              <w:rPr>
                <w:rFonts w:hint="eastAsia" w:ascii="Times New Roman" w:hAnsi="Times New Roman" w:eastAsia="宋体" w:cs="Times New Roman"/>
                <w:kern w:val="2"/>
                <w:sz w:val="21"/>
                <w:szCs w:val="24"/>
                <w:lang w:val="en-US" w:eastAsia="zh-CN" w:bidi="ar-SA"/>
              </w:rPr>
            </w:pPr>
            <w:r>
              <w:rPr>
                <w:rFonts w:hint="eastAsia" w:ascii="仿宋" w:hAnsi="仿宋" w:eastAsia="仿宋" w:cs="宋体"/>
                <w:bCs/>
                <w:color w:val="000000" w:themeColor="text1"/>
                <w:spacing w:val="8"/>
                <w:kern w:val="0"/>
                <w:sz w:val="24"/>
                <w14:textFill>
                  <w14:solidFill>
                    <w14:schemeClr w14:val="tx1"/>
                  </w14:solidFill>
                </w14:textFill>
              </w:rPr>
              <w:t>左茜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spacing w:val="8"/>
                <w:kern w:val="0"/>
                <w:sz w:val="24"/>
                <w:lang w:val="en-US" w:eastAsia="zh-CN"/>
              </w:rPr>
              <w:t>全学期</w:t>
            </w:r>
          </w:p>
        </w:tc>
        <w:tc>
          <w:tcPr>
            <w:tcW w:w="4583" w:type="dxa"/>
            <w:vAlign w:val="center"/>
          </w:tcPr>
          <w:p>
            <w:pPr>
              <w:spacing w:line="340" w:lineRule="exact"/>
              <w:jc w:val="left"/>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spacing w:val="8"/>
                <w:kern w:val="0"/>
                <w:sz w:val="24"/>
                <w:lang w:val="en-US" w:eastAsia="zh-CN"/>
              </w:rPr>
              <w:t>每月开展安全隐患排查、分层次分岗位开展安全培训与发证、情况统计与上报、组织相关部门完成学安平台填报工作</w:t>
            </w:r>
          </w:p>
        </w:tc>
        <w:tc>
          <w:tcPr>
            <w:tcW w:w="1417" w:type="dxa"/>
            <w:vAlign w:val="center"/>
          </w:tcPr>
          <w:p>
            <w:pPr>
              <w:spacing w:line="340" w:lineRule="exact"/>
              <w:jc w:val="center"/>
              <w:rPr>
                <w:rFonts w:hint="eastAsia" w:ascii="仿宋" w:hAnsi="仿宋" w:eastAsia="仿宋" w:cs="宋体"/>
                <w:bCs/>
                <w:color w:val="000000"/>
                <w:sz w:val="24"/>
              </w:rPr>
            </w:pPr>
            <w:r>
              <w:rPr>
                <w:rFonts w:hint="eastAsia" w:ascii="仿宋" w:hAnsi="仿宋" w:eastAsia="仿宋" w:cs="宋体"/>
                <w:bCs/>
                <w:color w:val="000000"/>
                <w:sz w:val="24"/>
                <w:lang w:val="en-US" w:eastAsia="zh-CN"/>
              </w:rPr>
              <w:t>办公室</w:t>
            </w:r>
          </w:p>
        </w:tc>
        <w:tc>
          <w:tcPr>
            <w:tcW w:w="941" w:type="dxa"/>
            <w:vAlign w:val="center"/>
          </w:tcPr>
          <w:p>
            <w:pPr>
              <w:spacing w:line="340" w:lineRule="exact"/>
              <w:jc w:val="center"/>
              <w:rPr>
                <w:rFonts w:hint="eastAsia" w:ascii="仿宋" w:hAnsi="仿宋" w:eastAsia="仿宋" w:cs="宋体"/>
                <w:bCs/>
                <w:color w:val="000000"/>
                <w:sz w:val="24"/>
                <w:lang w:eastAsia="zh-CN"/>
              </w:rPr>
            </w:pPr>
            <w:r>
              <w:rPr>
                <w:rFonts w:hint="eastAsia" w:ascii="仿宋" w:hAnsi="仿宋" w:eastAsia="仿宋" w:cs="宋体"/>
                <w:bCs/>
                <w:color w:val="000000"/>
                <w:sz w:val="24"/>
                <w:lang w:val="en-US" w:eastAsia="zh-CN"/>
              </w:rPr>
              <w:t>孙赟杰</w:t>
            </w:r>
          </w:p>
        </w:tc>
        <w:tc>
          <w:tcPr>
            <w:tcW w:w="1065" w:type="dxa"/>
            <w:vAlign w:val="center"/>
          </w:tcPr>
          <w:p>
            <w:pPr>
              <w:spacing w:line="340" w:lineRule="exact"/>
              <w:jc w:val="center"/>
              <w:textAlignment w:val="baseline"/>
              <w:rPr>
                <w:rFonts w:hint="eastAsia" w:ascii="仿宋" w:hAnsi="仿宋" w:eastAsia="仿宋" w:cs="宋体"/>
                <w:bCs/>
                <w:color w:val="000000" w:themeColor="text1"/>
                <w:spacing w:val="8"/>
                <w:kern w:val="0"/>
                <w:sz w:val="24"/>
                <w14:textFill>
                  <w14:solidFill>
                    <w14:schemeClr w14:val="tx1"/>
                  </w14:solidFill>
                </w14:textFill>
              </w:rPr>
            </w:pPr>
            <w:r>
              <w:rPr>
                <w:rFonts w:hint="eastAsia" w:ascii="仿宋" w:hAnsi="仿宋" w:eastAsia="仿宋" w:cs="宋体"/>
                <w:bCs/>
                <w:color w:val="000000"/>
                <w:spacing w:val="8"/>
                <w:kern w:val="0"/>
                <w:sz w:val="24"/>
                <w:lang w:val="en-US" w:eastAsia="zh-CN"/>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仿宋"/>
                <w:bCs/>
                <w:color w:val="000000"/>
                <w:kern w:val="2"/>
                <w:sz w:val="24"/>
                <w:szCs w:val="24"/>
                <w:lang w:val="en-US" w:eastAsia="zh-CN" w:bidi="ar-SA"/>
              </w:rPr>
            </w:pPr>
            <w:r>
              <w:rPr>
                <w:rFonts w:hint="eastAsia" w:ascii="仿宋" w:hAnsi="仿宋" w:eastAsia="仿宋" w:cs="宋体"/>
                <w:bCs/>
                <w:color w:val="000000"/>
                <w:spacing w:val="8"/>
                <w:kern w:val="0"/>
                <w:sz w:val="24"/>
                <w:lang w:val="en-US" w:eastAsia="zh-CN"/>
              </w:rPr>
              <w:t>全学期</w:t>
            </w:r>
          </w:p>
        </w:tc>
        <w:tc>
          <w:tcPr>
            <w:tcW w:w="4583" w:type="dxa"/>
            <w:vAlign w:val="center"/>
          </w:tcPr>
          <w:p>
            <w:pPr>
              <w:spacing w:line="360" w:lineRule="exact"/>
              <w:jc w:val="left"/>
              <w:rPr>
                <w:rFonts w:hint="eastAsia" w:ascii="仿宋" w:hAnsi="仿宋" w:eastAsia="仿宋" w:cs="宋体"/>
                <w:bCs/>
                <w:color w:val="000000"/>
                <w:kern w:val="2"/>
                <w:sz w:val="24"/>
                <w:szCs w:val="24"/>
                <w:lang w:val="en-US" w:eastAsia="zh-CN" w:bidi="ar-SA"/>
              </w:rPr>
            </w:pPr>
            <w:r>
              <w:rPr>
                <w:rFonts w:hint="eastAsia" w:ascii="仿宋" w:hAnsi="仿宋" w:eastAsia="仿宋" w:cs="宋体"/>
                <w:bCs/>
                <w:color w:val="000000"/>
                <w:spacing w:val="8"/>
                <w:kern w:val="0"/>
                <w:sz w:val="24"/>
              </w:rPr>
              <w:t>每月一期的黑板报评选活动</w:t>
            </w:r>
          </w:p>
        </w:tc>
        <w:tc>
          <w:tcPr>
            <w:tcW w:w="1417" w:type="dxa"/>
            <w:vAlign w:val="center"/>
          </w:tcPr>
          <w:p>
            <w:pPr>
              <w:spacing w:line="340" w:lineRule="exact"/>
              <w:jc w:val="center"/>
              <w:textAlignment w:val="baseline"/>
              <w:rPr>
                <w:rFonts w:hint="eastAsia" w:ascii="仿宋" w:hAnsi="仿宋" w:eastAsia="仿宋" w:cs="宋体"/>
                <w:bCs/>
                <w:color w:val="000000"/>
                <w:kern w:val="2"/>
                <w:sz w:val="24"/>
                <w:szCs w:val="24"/>
                <w:lang w:val="en-US" w:eastAsia="zh-CN" w:bidi="ar-SA"/>
              </w:rPr>
            </w:pPr>
            <w:r>
              <w:rPr>
                <w:rFonts w:hint="eastAsia" w:ascii="仿宋" w:hAnsi="仿宋" w:eastAsia="仿宋" w:cs="宋体"/>
                <w:bCs/>
                <w:color w:val="000000"/>
                <w:sz w:val="24"/>
              </w:rPr>
              <w:t>团委</w:t>
            </w:r>
          </w:p>
        </w:tc>
        <w:tc>
          <w:tcPr>
            <w:tcW w:w="941" w:type="dxa"/>
            <w:vAlign w:val="center"/>
          </w:tcPr>
          <w:p>
            <w:pPr>
              <w:spacing w:line="340" w:lineRule="exact"/>
              <w:jc w:val="center"/>
              <w:textAlignment w:val="baseline"/>
              <w:rPr>
                <w:rFonts w:hint="eastAsia" w:ascii="仿宋" w:hAnsi="仿宋" w:eastAsia="仿宋" w:cs="宋体"/>
                <w:bCs/>
                <w:color w:val="000000"/>
                <w:kern w:val="2"/>
                <w:sz w:val="24"/>
                <w:szCs w:val="24"/>
                <w:lang w:val="en-US" w:eastAsia="zh-CN" w:bidi="ar-SA"/>
              </w:rPr>
            </w:pPr>
            <w:r>
              <w:rPr>
                <w:rFonts w:hint="eastAsia" w:ascii="仿宋" w:hAnsi="仿宋" w:eastAsia="仿宋" w:cs="宋体"/>
                <w:bCs/>
                <w:color w:val="000000"/>
                <w:sz w:val="24"/>
              </w:rPr>
              <w:t>姜璎纯</w:t>
            </w:r>
          </w:p>
        </w:tc>
        <w:tc>
          <w:tcPr>
            <w:tcW w:w="1065" w:type="dxa"/>
            <w:vAlign w:val="center"/>
          </w:tcPr>
          <w:p>
            <w:pPr>
              <w:spacing w:line="340" w:lineRule="exact"/>
              <w:jc w:val="center"/>
              <w:textAlignment w:val="baseline"/>
              <w:rPr>
                <w:rFonts w:hint="eastAsia" w:ascii="仿宋" w:hAnsi="仿宋" w:eastAsia="仿宋" w:cs="宋体"/>
                <w:bCs/>
                <w:color w:val="000000"/>
                <w:kern w:val="2"/>
                <w:sz w:val="24"/>
                <w:szCs w:val="24"/>
                <w:lang w:val="en-US" w:eastAsia="zh-CN" w:bidi="ar-SA"/>
              </w:rPr>
            </w:pPr>
            <w:r>
              <w:rPr>
                <w:rFonts w:hint="eastAsia" w:ascii="仿宋" w:hAnsi="仿宋" w:eastAsia="仿宋" w:cs="宋体"/>
                <w:bCs/>
                <w:color w:val="000000"/>
                <w:sz w:val="24"/>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仿宋"/>
                <w:bCs/>
                <w:color w:val="000000"/>
                <w:kern w:val="2"/>
                <w:sz w:val="24"/>
                <w:szCs w:val="24"/>
                <w:lang w:val="en-US" w:eastAsia="zh-CN" w:bidi="ar-SA"/>
              </w:rPr>
            </w:pPr>
            <w:r>
              <w:rPr>
                <w:rFonts w:hint="eastAsia" w:ascii="仿宋" w:hAnsi="仿宋" w:eastAsia="仿宋" w:cs="宋体"/>
                <w:bCs/>
                <w:color w:val="000000"/>
                <w:spacing w:val="8"/>
                <w:kern w:val="0"/>
                <w:sz w:val="24"/>
                <w:lang w:val="en-US" w:eastAsia="zh-CN"/>
              </w:rPr>
              <w:t>全学期</w:t>
            </w:r>
          </w:p>
        </w:tc>
        <w:tc>
          <w:tcPr>
            <w:tcW w:w="4583" w:type="dxa"/>
            <w:vAlign w:val="center"/>
          </w:tcPr>
          <w:p>
            <w:pPr>
              <w:spacing w:line="360" w:lineRule="exact"/>
              <w:jc w:val="left"/>
              <w:rPr>
                <w:rFonts w:hint="eastAsia" w:ascii="仿宋" w:hAnsi="仿宋" w:eastAsia="仿宋" w:cs="宋体"/>
                <w:bCs/>
                <w:color w:val="000000"/>
                <w:kern w:val="2"/>
                <w:sz w:val="24"/>
                <w:szCs w:val="24"/>
                <w:lang w:val="en-US" w:eastAsia="zh-CN" w:bidi="ar-SA"/>
              </w:rPr>
            </w:pPr>
            <w:r>
              <w:rPr>
                <w:rFonts w:hint="eastAsia" w:ascii="仿宋" w:hAnsi="仿宋" w:eastAsia="仿宋" w:cs="宋体"/>
                <w:bCs/>
                <w:color w:val="000000"/>
                <w:spacing w:val="8"/>
                <w:kern w:val="0"/>
                <w:sz w:val="24"/>
              </w:rPr>
              <w:t>每周一次的升国旗仪式</w:t>
            </w:r>
          </w:p>
        </w:tc>
        <w:tc>
          <w:tcPr>
            <w:tcW w:w="1417" w:type="dxa"/>
            <w:vAlign w:val="top"/>
          </w:tcPr>
          <w:p>
            <w:pPr>
              <w:spacing w:line="340" w:lineRule="exact"/>
              <w:jc w:val="center"/>
              <w:textAlignment w:val="baseline"/>
              <w:rPr>
                <w:rFonts w:hint="eastAsia" w:ascii="仿宋" w:hAnsi="仿宋" w:eastAsia="仿宋" w:cs="宋体"/>
                <w:bCs/>
                <w:color w:val="000000"/>
                <w:kern w:val="2"/>
                <w:sz w:val="24"/>
                <w:szCs w:val="24"/>
                <w:lang w:val="en-US" w:eastAsia="zh-CN" w:bidi="ar-SA"/>
              </w:rPr>
            </w:pPr>
            <w:r>
              <w:rPr>
                <w:rFonts w:hint="eastAsia" w:ascii="仿宋" w:hAnsi="仿宋" w:eastAsia="仿宋" w:cs="宋体"/>
                <w:bCs/>
                <w:color w:val="000000"/>
                <w:sz w:val="24"/>
              </w:rPr>
              <w:t>团委</w:t>
            </w:r>
          </w:p>
        </w:tc>
        <w:tc>
          <w:tcPr>
            <w:tcW w:w="941" w:type="dxa"/>
            <w:vAlign w:val="top"/>
          </w:tcPr>
          <w:p>
            <w:pPr>
              <w:spacing w:line="340" w:lineRule="exact"/>
              <w:jc w:val="center"/>
              <w:textAlignment w:val="baseline"/>
              <w:rPr>
                <w:rFonts w:hint="eastAsia" w:ascii="仿宋" w:hAnsi="仿宋" w:eastAsia="仿宋" w:cs="宋体"/>
                <w:bCs/>
                <w:color w:val="000000"/>
                <w:kern w:val="2"/>
                <w:sz w:val="24"/>
                <w:szCs w:val="24"/>
                <w:lang w:val="en-US" w:eastAsia="zh-CN" w:bidi="ar-SA"/>
              </w:rPr>
            </w:pPr>
            <w:r>
              <w:rPr>
                <w:rFonts w:hint="eastAsia" w:ascii="仿宋" w:hAnsi="仿宋" w:eastAsia="仿宋" w:cs="宋体"/>
                <w:bCs/>
                <w:color w:val="000000"/>
                <w:sz w:val="24"/>
              </w:rPr>
              <w:t>姜璎纯</w:t>
            </w:r>
          </w:p>
        </w:tc>
        <w:tc>
          <w:tcPr>
            <w:tcW w:w="0" w:type="auto"/>
            <w:vAlign w:val="top"/>
          </w:tcPr>
          <w:p>
            <w:pPr>
              <w:spacing w:line="340" w:lineRule="exact"/>
              <w:jc w:val="center"/>
              <w:textAlignment w:val="baseline"/>
              <w:rPr>
                <w:rFonts w:hint="eastAsia" w:ascii="仿宋" w:hAnsi="仿宋" w:eastAsia="仿宋" w:cs="宋体"/>
                <w:bCs/>
                <w:color w:val="000000"/>
                <w:kern w:val="2"/>
                <w:sz w:val="24"/>
                <w:szCs w:val="24"/>
                <w:lang w:val="en-US" w:eastAsia="zh-CN" w:bidi="ar-SA"/>
              </w:rPr>
            </w:pPr>
            <w:r>
              <w:rPr>
                <w:rFonts w:hint="eastAsia" w:ascii="仿宋" w:hAnsi="仿宋" w:eastAsia="仿宋" w:cs="宋体"/>
                <w:bCs/>
                <w:color w:val="000000"/>
                <w:sz w:val="24"/>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仿宋"/>
                <w:bCs/>
                <w:color w:val="000000"/>
                <w:kern w:val="2"/>
                <w:sz w:val="24"/>
                <w:szCs w:val="24"/>
                <w:lang w:val="en-US" w:eastAsia="zh-CN" w:bidi="ar-SA"/>
              </w:rPr>
            </w:pPr>
            <w:r>
              <w:rPr>
                <w:rFonts w:hint="eastAsia" w:ascii="仿宋" w:hAnsi="仿宋" w:eastAsia="仿宋" w:cs="宋体"/>
                <w:bCs/>
                <w:color w:val="000000"/>
                <w:spacing w:val="8"/>
                <w:kern w:val="0"/>
                <w:sz w:val="24"/>
                <w:lang w:val="en-US" w:eastAsia="zh-CN"/>
              </w:rPr>
              <w:t>全学期</w:t>
            </w:r>
          </w:p>
        </w:tc>
        <w:tc>
          <w:tcPr>
            <w:tcW w:w="4583" w:type="dxa"/>
            <w:vAlign w:val="center"/>
          </w:tcPr>
          <w:p>
            <w:pPr>
              <w:spacing w:line="360" w:lineRule="exact"/>
              <w:jc w:val="left"/>
              <w:rPr>
                <w:rFonts w:hint="eastAsia" w:ascii="仿宋" w:hAnsi="仿宋" w:eastAsia="仿宋" w:cs="宋体"/>
                <w:bCs/>
                <w:color w:val="000000"/>
                <w:kern w:val="2"/>
                <w:sz w:val="24"/>
                <w:szCs w:val="24"/>
                <w:lang w:val="en-US" w:eastAsia="zh-CN" w:bidi="ar-SA"/>
              </w:rPr>
            </w:pPr>
            <w:r>
              <w:rPr>
                <w:rFonts w:hint="eastAsia" w:ascii="仿宋" w:hAnsi="仿宋" w:eastAsia="仿宋" w:cs="宋体"/>
                <w:bCs/>
                <w:color w:val="000000"/>
                <w:spacing w:val="8"/>
                <w:kern w:val="0"/>
                <w:sz w:val="24"/>
              </w:rPr>
              <w:t>每周一次的社团活动</w:t>
            </w:r>
          </w:p>
        </w:tc>
        <w:tc>
          <w:tcPr>
            <w:tcW w:w="1417" w:type="dxa"/>
            <w:vAlign w:val="top"/>
          </w:tcPr>
          <w:p>
            <w:pPr>
              <w:spacing w:line="340" w:lineRule="exact"/>
              <w:jc w:val="center"/>
              <w:textAlignment w:val="baseline"/>
              <w:rPr>
                <w:rFonts w:hint="eastAsia" w:ascii="仿宋" w:hAnsi="仿宋" w:eastAsia="仿宋" w:cs="宋体"/>
                <w:bCs/>
                <w:color w:val="000000"/>
                <w:kern w:val="2"/>
                <w:sz w:val="24"/>
                <w:szCs w:val="24"/>
                <w:lang w:val="en-US" w:eastAsia="zh-CN" w:bidi="ar-SA"/>
              </w:rPr>
            </w:pPr>
            <w:r>
              <w:rPr>
                <w:rFonts w:hint="eastAsia" w:ascii="仿宋" w:hAnsi="仿宋" w:eastAsia="仿宋" w:cs="宋体"/>
                <w:bCs/>
                <w:color w:val="000000"/>
                <w:sz w:val="24"/>
              </w:rPr>
              <w:t>团委</w:t>
            </w:r>
          </w:p>
        </w:tc>
        <w:tc>
          <w:tcPr>
            <w:tcW w:w="941" w:type="dxa"/>
            <w:vAlign w:val="top"/>
          </w:tcPr>
          <w:p>
            <w:pPr>
              <w:spacing w:line="340" w:lineRule="exact"/>
              <w:jc w:val="center"/>
              <w:textAlignment w:val="baseline"/>
              <w:rPr>
                <w:rFonts w:hint="eastAsia" w:ascii="仿宋" w:hAnsi="仿宋" w:eastAsia="仿宋" w:cs="宋体"/>
                <w:bCs/>
                <w:color w:val="000000"/>
                <w:kern w:val="2"/>
                <w:sz w:val="24"/>
                <w:szCs w:val="24"/>
                <w:lang w:val="en-US" w:eastAsia="zh-CN" w:bidi="ar-SA"/>
              </w:rPr>
            </w:pPr>
            <w:r>
              <w:rPr>
                <w:rFonts w:hint="eastAsia" w:ascii="仿宋" w:hAnsi="仿宋" w:eastAsia="仿宋" w:cs="宋体"/>
                <w:bCs/>
                <w:color w:val="000000"/>
                <w:sz w:val="24"/>
              </w:rPr>
              <w:t>姜璎纯</w:t>
            </w:r>
          </w:p>
        </w:tc>
        <w:tc>
          <w:tcPr>
            <w:tcW w:w="0" w:type="auto"/>
            <w:vAlign w:val="top"/>
          </w:tcPr>
          <w:p>
            <w:pPr>
              <w:spacing w:line="340" w:lineRule="exact"/>
              <w:jc w:val="center"/>
              <w:textAlignment w:val="baseline"/>
              <w:rPr>
                <w:rFonts w:hint="eastAsia" w:ascii="仿宋" w:hAnsi="仿宋" w:eastAsia="仿宋" w:cs="宋体"/>
                <w:bCs/>
                <w:color w:val="000000"/>
                <w:kern w:val="2"/>
                <w:sz w:val="24"/>
                <w:szCs w:val="24"/>
                <w:lang w:val="en-US" w:eastAsia="zh-CN" w:bidi="ar-SA"/>
              </w:rPr>
            </w:pPr>
            <w:r>
              <w:rPr>
                <w:rFonts w:hint="eastAsia" w:ascii="仿宋" w:hAnsi="仿宋" w:eastAsia="仿宋" w:cs="宋体"/>
                <w:bCs/>
                <w:color w:val="000000"/>
                <w:sz w:val="24"/>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adjustRightInd w:val="0"/>
              <w:spacing w:line="360" w:lineRule="exact"/>
              <w:jc w:val="center"/>
              <w:textAlignment w:val="baseline"/>
              <w:rPr>
                <w:rFonts w:hint="eastAsia" w:ascii="仿宋" w:hAnsi="仿宋" w:eastAsia="仿宋" w:cs="宋体"/>
                <w:bCs/>
                <w:color w:val="000000"/>
                <w:kern w:val="2"/>
                <w:sz w:val="24"/>
                <w:szCs w:val="24"/>
                <w:lang w:val="en-US" w:eastAsia="zh-CN" w:bidi="ar-SA"/>
              </w:rPr>
            </w:pPr>
            <w:r>
              <w:rPr>
                <w:rFonts w:hint="eastAsia" w:ascii="仿宋" w:hAnsi="仿宋" w:eastAsia="仿宋" w:cs="宋体"/>
                <w:bCs/>
                <w:color w:val="000000"/>
                <w:spacing w:val="8"/>
                <w:kern w:val="0"/>
                <w:sz w:val="24"/>
                <w:lang w:val="en-US" w:eastAsia="zh-CN"/>
              </w:rPr>
              <w:t>全学期</w:t>
            </w:r>
          </w:p>
        </w:tc>
        <w:tc>
          <w:tcPr>
            <w:tcW w:w="4583" w:type="dxa"/>
            <w:vAlign w:val="center"/>
          </w:tcPr>
          <w:p>
            <w:pPr>
              <w:spacing w:line="360" w:lineRule="exact"/>
              <w:jc w:val="left"/>
              <w:rPr>
                <w:rFonts w:hint="eastAsia" w:ascii="仿宋" w:hAnsi="仿宋" w:eastAsia="仿宋" w:cs="宋体"/>
                <w:bCs/>
                <w:color w:val="000000"/>
                <w:kern w:val="2"/>
                <w:sz w:val="24"/>
                <w:szCs w:val="24"/>
                <w:lang w:val="en-US" w:eastAsia="zh-CN" w:bidi="ar-SA"/>
              </w:rPr>
            </w:pPr>
            <w:r>
              <w:rPr>
                <w:rFonts w:hint="eastAsia" w:ascii="仿宋" w:hAnsi="仿宋" w:eastAsia="仿宋" w:cs="宋体"/>
                <w:bCs/>
                <w:color w:val="000000"/>
                <w:spacing w:val="8"/>
                <w:kern w:val="0"/>
                <w:sz w:val="24"/>
              </w:rPr>
              <w:t>深入开展志愿者活动</w:t>
            </w:r>
          </w:p>
        </w:tc>
        <w:tc>
          <w:tcPr>
            <w:tcW w:w="1417" w:type="dxa"/>
            <w:vAlign w:val="top"/>
          </w:tcPr>
          <w:p>
            <w:pPr>
              <w:spacing w:line="340" w:lineRule="exact"/>
              <w:jc w:val="center"/>
              <w:textAlignment w:val="baseline"/>
              <w:rPr>
                <w:rFonts w:hint="eastAsia" w:ascii="仿宋" w:hAnsi="仿宋" w:eastAsia="仿宋" w:cs="宋体"/>
                <w:bCs/>
                <w:color w:val="000000"/>
                <w:kern w:val="2"/>
                <w:sz w:val="24"/>
                <w:szCs w:val="24"/>
                <w:lang w:val="en-US" w:eastAsia="zh-CN" w:bidi="ar-SA"/>
              </w:rPr>
            </w:pPr>
            <w:r>
              <w:rPr>
                <w:rFonts w:hint="eastAsia" w:ascii="仿宋" w:hAnsi="仿宋" w:eastAsia="仿宋" w:cs="宋体"/>
                <w:bCs/>
                <w:color w:val="000000"/>
                <w:sz w:val="24"/>
              </w:rPr>
              <w:t>团委</w:t>
            </w:r>
          </w:p>
        </w:tc>
        <w:tc>
          <w:tcPr>
            <w:tcW w:w="941" w:type="dxa"/>
            <w:vAlign w:val="top"/>
          </w:tcPr>
          <w:p>
            <w:pPr>
              <w:spacing w:line="340" w:lineRule="exact"/>
              <w:jc w:val="center"/>
              <w:textAlignment w:val="baseline"/>
              <w:rPr>
                <w:rFonts w:hint="eastAsia" w:ascii="仿宋" w:hAnsi="仿宋" w:eastAsia="仿宋" w:cs="宋体"/>
                <w:bCs/>
                <w:color w:val="000000"/>
                <w:kern w:val="2"/>
                <w:sz w:val="24"/>
                <w:szCs w:val="24"/>
                <w:lang w:val="en-US" w:eastAsia="zh-CN" w:bidi="ar-SA"/>
              </w:rPr>
            </w:pPr>
            <w:r>
              <w:rPr>
                <w:rFonts w:hint="eastAsia" w:ascii="仿宋" w:hAnsi="仿宋" w:eastAsia="仿宋" w:cs="宋体"/>
                <w:bCs/>
                <w:color w:val="000000"/>
                <w:sz w:val="24"/>
              </w:rPr>
              <w:t>姜璎纯</w:t>
            </w:r>
          </w:p>
        </w:tc>
        <w:tc>
          <w:tcPr>
            <w:tcW w:w="0" w:type="auto"/>
            <w:vAlign w:val="top"/>
          </w:tcPr>
          <w:p>
            <w:pPr>
              <w:spacing w:line="340" w:lineRule="exact"/>
              <w:jc w:val="center"/>
              <w:textAlignment w:val="baseline"/>
              <w:rPr>
                <w:rFonts w:hint="eastAsia" w:ascii="仿宋" w:hAnsi="仿宋" w:eastAsia="仿宋" w:cs="宋体"/>
                <w:bCs/>
                <w:color w:val="000000"/>
                <w:kern w:val="2"/>
                <w:sz w:val="24"/>
                <w:szCs w:val="24"/>
                <w:lang w:val="en-US" w:eastAsia="zh-CN" w:bidi="ar-SA"/>
              </w:rPr>
            </w:pPr>
            <w:r>
              <w:rPr>
                <w:rFonts w:hint="eastAsia" w:ascii="仿宋" w:hAnsi="仿宋" w:eastAsia="仿宋" w:cs="宋体"/>
                <w:bCs/>
                <w:color w:val="000000"/>
                <w:sz w:val="24"/>
              </w:rPr>
              <w:t>于景辉</w:t>
            </w:r>
          </w:p>
        </w:tc>
      </w:tr>
    </w:tbl>
    <w:p>
      <w:pPr>
        <w:rPr>
          <w:color w:val="000000"/>
        </w:rPr>
      </w:pPr>
    </w:p>
    <w:p>
      <w:pPr>
        <w:pStyle w:val="2"/>
        <w:rPr>
          <w:rFonts w:hint="eastAsia"/>
        </w:rPr>
      </w:pPr>
    </w:p>
    <w:p>
      <w:pPr>
        <w:rPr>
          <w:rFonts w:hint="eastAsia"/>
        </w:rPr>
      </w:pPr>
    </w:p>
    <w:p>
      <w:pPr>
        <w:pStyle w:val="2"/>
        <w:rPr>
          <w:rFonts w:hint="eastAsia"/>
        </w:rPr>
      </w:pPr>
    </w:p>
    <w:p>
      <w:pPr>
        <w:rPr>
          <w:rFonts w:hint="eastAsia"/>
        </w:rPr>
      </w:pPr>
    </w:p>
    <w:p>
      <w:pPr>
        <w:pStyle w:val="2"/>
        <w:keepNext w:val="0"/>
        <w:keepLines w:val="0"/>
        <w:pageBreakBefore w:val="0"/>
        <w:widowControl w:val="0"/>
        <w:kinsoku/>
        <w:overflowPunct/>
        <w:topLinePunct w:val="0"/>
        <w:autoSpaceDE/>
        <w:autoSpaceDN/>
        <w:bidi w:val="0"/>
        <w:adjustRightInd/>
        <w:snapToGrid/>
        <w:spacing w:line="440" w:lineRule="exact"/>
        <w:ind w:firstLine="5700" w:firstLineChars="1900"/>
        <w:textAlignment w:val="auto"/>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青岛经济职业学校</w:t>
      </w:r>
    </w:p>
    <w:p>
      <w:pPr>
        <w:keepNext w:val="0"/>
        <w:keepLines w:val="0"/>
        <w:pageBreakBefore w:val="0"/>
        <w:widowControl w:val="0"/>
        <w:kinsoku/>
        <w:overflowPunct/>
        <w:topLinePunct w:val="0"/>
        <w:autoSpaceDE/>
        <w:autoSpaceDN/>
        <w:bidi w:val="0"/>
        <w:adjustRightInd/>
        <w:snapToGrid/>
        <w:spacing w:line="440" w:lineRule="exact"/>
        <w:ind w:firstLine="6000" w:firstLineChars="2000"/>
        <w:textAlignment w:val="auto"/>
        <w:rPr>
          <w:rFonts w:hint="default"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2022年2月18日</w:t>
      </w: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spacing w:line="400" w:lineRule="exact"/>
        <w:jc w:val="center"/>
        <w:rPr>
          <w:rFonts w:ascii="仿宋_GB2312" w:eastAsia="仿宋_GB2312"/>
          <w:color w:val="FF0000"/>
          <w:sz w:val="30"/>
          <w:szCs w:val="30"/>
        </w:rPr>
      </w:pPr>
      <w:r>
        <w:rPr>
          <w:rFonts w:hint="eastAsia" w:ascii="仿宋_GB2312" w:eastAsia="仿宋_GB2312"/>
          <w:color w:val="FF0000"/>
          <w:sz w:val="30"/>
          <w:szCs w:val="30"/>
        </w:rPr>
        <w:t>───────────────────────────</w:t>
      </w:r>
    </w:p>
    <w:p>
      <w:pPr>
        <w:tabs>
          <w:tab w:val="left" w:pos="-158"/>
        </w:tabs>
        <w:spacing w:line="400" w:lineRule="exact"/>
        <w:rPr>
          <w:rFonts w:ascii="仿宋_GB2312" w:eastAsia="仿宋_GB2312"/>
          <w:sz w:val="30"/>
          <w:szCs w:val="30"/>
        </w:rPr>
      </w:pPr>
      <w:r>
        <w:rPr>
          <w:rFonts w:hint="eastAsia" w:ascii="仿宋_GB2312" w:eastAsia="仿宋_GB2312"/>
          <w:sz w:val="30"/>
          <w:szCs w:val="30"/>
        </w:rPr>
        <w:t>青岛经济职业学校</w:t>
      </w:r>
      <w:r>
        <w:rPr>
          <w:rFonts w:hint="eastAsia" w:ascii="仿宋_GB2312" w:eastAsia="仿宋_GB2312"/>
          <w:sz w:val="30"/>
          <w:szCs w:val="30"/>
          <w:lang w:val="en-US" w:eastAsia="zh-CN"/>
        </w:rPr>
        <w:t>办公室</w:t>
      </w:r>
      <w:r>
        <w:rPr>
          <w:rFonts w:hint="eastAsia" w:ascii="仿宋_GB2312" w:eastAsia="仿宋_GB2312"/>
          <w:sz w:val="30"/>
          <w:szCs w:val="30"/>
        </w:rPr>
        <w:t xml:space="preserve">              2</w:t>
      </w:r>
      <w:r>
        <w:rPr>
          <w:rFonts w:hint="eastAsia" w:ascii="仿宋_GB2312" w:eastAsia="仿宋_GB2312"/>
          <w:sz w:val="30"/>
          <w:szCs w:val="30"/>
          <w:lang w:val="en-US" w:eastAsia="zh-CN"/>
        </w:rPr>
        <w:t>022</w:t>
      </w:r>
      <w:r>
        <w:rPr>
          <w:rFonts w:hint="eastAsia" w:ascii="仿宋_GB2312" w:eastAsia="仿宋_GB2312"/>
          <w:sz w:val="30"/>
          <w:szCs w:val="30"/>
        </w:rPr>
        <w:t>年</w:t>
      </w:r>
      <w:r>
        <w:rPr>
          <w:rFonts w:hint="eastAsia" w:ascii="仿宋_GB2312" w:eastAsia="仿宋_GB2312"/>
          <w:sz w:val="30"/>
          <w:szCs w:val="30"/>
          <w:lang w:val="en-US" w:eastAsia="zh-CN"/>
        </w:rPr>
        <w:t>2</w:t>
      </w:r>
      <w:r>
        <w:rPr>
          <w:rFonts w:hint="eastAsia" w:ascii="仿宋_GB2312" w:eastAsia="仿宋_GB2312"/>
          <w:sz w:val="30"/>
          <w:szCs w:val="30"/>
        </w:rPr>
        <w:t>月</w:t>
      </w:r>
      <w:r>
        <w:rPr>
          <w:rFonts w:hint="eastAsia" w:ascii="仿宋_GB2312" w:eastAsia="仿宋_GB2312"/>
          <w:sz w:val="30"/>
          <w:szCs w:val="30"/>
          <w:lang w:val="en-US" w:eastAsia="zh-CN"/>
        </w:rPr>
        <w:t>18</w:t>
      </w:r>
      <w:r>
        <w:rPr>
          <w:rFonts w:hint="eastAsia" w:ascii="仿宋_GB2312" w:eastAsia="仿宋_GB2312"/>
          <w:sz w:val="30"/>
          <w:szCs w:val="30"/>
        </w:rPr>
        <w:t>日印发</w:t>
      </w:r>
    </w:p>
    <w:p>
      <w:pPr>
        <w:tabs>
          <w:tab w:val="left" w:pos="-158"/>
        </w:tabs>
        <w:spacing w:line="400" w:lineRule="exact"/>
        <w:jc w:val="center"/>
        <w:rPr>
          <w:rFonts w:ascii="仿宋_GB2312" w:eastAsia="仿宋_GB2312"/>
          <w:color w:val="FF0000"/>
          <w:sz w:val="30"/>
          <w:szCs w:val="30"/>
        </w:rPr>
      </w:pPr>
      <w:r>
        <w:rPr>
          <w:rFonts w:hint="eastAsia" w:ascii="仿宋_GB2312" w:eastAsia="仿宋_GB2312"/>
          <w:color w:val="FF0000"/>
          <w:sz w:val="30"/>
          <w:szCs w:val="30"/>
        </w:rPr>
        <w:t>───────────────────────────</w:t>
      </w:r>
    </w:p>
    <w:p>
      <w:pPr>
        <w:spacing w:line="400" w:lineRule="exact"/>
        <w:rPr>
          <w:rFonts w:hint="default" w:eastAsia="仿宋_GB2312"/>
          <w:lang w:val="en-US" w:eastAsia="zh-CN"/>
        </w:rPr>
      </w:pPr>
      <w:r>
        <w:rPr>
          <w:rFonts w:hint="eastAsia" w:ascii="仿宋_GB2312" w:eastAsia="仿宋_GB2312"/>
          <w:sz w:val="30"/>
          <w:szCs w:val="30"/>
        </w:rPr>
        <w:t>打  字：</w:t>
      </w:r>
      <w:r>
        <w:rPr>
          <w:rFonts w:hint="eastAsia" w:ascii="仿宋_GB2312" w:eastAsia="仿宋_GB2312"/>
          <w:sz w:val="30"/>
          <w:szCs w:val="30"/>
          <w:lang w:val="en-US" w:eastAsia="zh-CN"/>
        </w:rPr>
        <w:t>陈韵伊</w:t>
      </w:r>
      <w:r>
        <w:rPr>
          <w:rFonts w:hint="eastAsia" w:ascii="仿宋_GB2312" w:eastAsia="仿宋_GB2312"/>
          <w:sz w:val="30"/>
          <w:szCs w:val="30"/>
        </w:rPr>
        <w:t xml:space="preserve">                    </w:t>
      </w:r>
      <w:r>
        <w:rPr>
          <w:rFonts w:hint="eastAsia" w:ascii="仿宋_GB2312" w:eastAsia="仿宋_GB2312"/>
          <w:sz w:val="30"/>
          <w:szCs w:val="30"/>
          <w:lang w:val="en-US" w:eastAsia="zh-CN"/>
        </w:rPr>
        <w:t xml:space="preserve"> </w:t>
      </w:r>
      <w:r>
        <w:rPr>
          <w:rFonts w:hint="eastAsia" w:ascii="仿宋_GB2312" w:eastAsia="仿宋_GB2312"/>
          <w:sz w:val="30"/>
          <w:szCs w:val="30"/>
        </w:rPr>
        <w:t xml:space="preserve">    </w:t>
      </w:r>
      <w:r>
        <w:rPr>
          <w:rFonts w:hint="eastAsia" w:ascii="仿宋_GB2312" w:eastAsia="仿宋_GB2312"/>
          <w:sz w:val="30"/>
          <w:szCs w:val="30"/>
          <w:lang w:val="en-US" w:eastAsia="zh-CN"/>
        </w:rPr>
        <w:t xml:space="preserve">   </w:t>
      </w:r>
      <w:r>
        <w:rPr>
          <w:rFonts w:hint="eastAsia" w:ascii="仿宋_GB2312" w:eastAsia="仿宋_GB2312"/>
          <w:sz w:val="30"/>
          <w:szCs w:val="30"/>
        </w:rPr>
        <w:t>校  对：</w:t>
      </w:r>
      <w:r>
        <w:rPr>
          <w:rFonts w:hint="eastAsia" w:ascii="仿宋_GB2312" w:eastAsia="仿宋_GB2312"/>
          <w:sz w:val="30"/>
          <w:szCs w:val="30"/>
          <w:lang w:val="en-US" w:eastAsia="zh-CN"/>
        </w:rPr>
        <w:t>姜晶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宋体"/>
    <w:panose1 w:val="00000000000000000000"/>
    <w:charset w:val="86"/>
    <w:family w:val="auto"/>
    <w:pitch w:val="default"/>
    <w:sig w:usb0="00000000" w:usb1="00000000" w:usb2="0000001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inherit">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59"/>
    <w:rsid w:val="000F2E60"/>
    <w:rsid w:val="00130E9A"/>
    <w:rsid w:val="0016124E"/>
    <w:rsid w:val="00332540"/>
    <w:rsid w:val="004A04BE"/>
    <w:rsid w:val="006F11AD"/>
    <w:rsid w:val="00914955"/>
    <w:rsid w:val="009237FC"/>
    <w:rsid w:val="009254E5"/>
    <w:rsid w:val="009669FB"/>
    <w:rsid w:val="0097568C"/>
    <w:rsid w:val="00A97259"/>
    <w:rsid w:val="00AA6E69"/>
    <w:rsid w:val="00B260CE"/>
    <w:rsid w:val="00CD2870"/>
    <w:rsid w:val="00CD32EA"/>
    <w:rsid w:val="00DF36F1"/>
    <w:rsid w:val="00EE70D6"/>
    <w:rsid w:val="00FE79AE"/>
    <w:rsid w:val="092069F7"/>
    <w:rsid w:val="0C511D25"/>
    <w:rsid w:val="124A3C50"/>
    <w:rsid w:val="153D3EB1"/>
    <w:rsid w:val="1697752C"/>
    <w:rsid w:val="1C8262A7"/>
    <w:rsid w:val="1EA25A32"/>
    <w:rsid w:val="1EB76FB5"/>
    <w:rsid w:val="217B4830"/>
    <w:rsid w:val="219C39F2"/>
    <w:rsid w:val="24DB291D"/>
    <w:rsid w:val="251942DB"/>
    <w:rsid w:val="251F1F3B"/>
    <w:rsid w:val="2BC45C90"/>
    <w:rsid w:val="2E2B4423"/>
    <w:rsid w:val="340C3D9A"/>
    <w:rsid w:val="36A30507"/>
    <w:rsid w:val="3B2D6EED"/>
    <w:rsid w:val="3ED8709D"/>
    <w:rsid w:val="3FE501D5"/>
    <w:rsid w:val="40E85A05"/>
    <w:rsid w:val="44852A9C"/>
    <w:rsid w:val="556C3A86"/>
    <w:rsid w:val="55D948C8"/>
    <w:rsid w:val="5ABC5EBD"/>
    <w:rsid w:val="5AD931D7"/>
    <w:rsid w:val="60AC5B51"/>
    <w:rsid w:val="64D70678"/>
    <w:rsid w:val="663E5786"/>
    <w:rsid w:val="669D37DE"/>
    <w:rsid w:val="6735735F"/>
    <w:rsid w:val="69AF08B4"/>
    <w:rsid w:val="69F83100"/>
    <w:rsid w:val="6B604EAD"/>
    <w:rsid w:val="6DBA6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ordWrap w:val="0"/>
      <w:spacing w:after="160"/>
      <w:jc w:val="both"/>
      <w:outlineLvl w:val="1"/>
    </w:pPr>
    <w:rPr>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autoSpaceDE w:val="0"/>
      <w:autoSpaceDN w:val="0"/>
      <w:jc w:val="left"/>
    </w:pPr>
    <w:rPr>
      <w:rFonts w:ascii="宋体" w:hAnsi="宋体" w:cs="宋体"/>
      <w:kern w:val="0"/>
      <w:sz w:val="32"/>
      <w:szCs w:val="32"/>
      <w:lang w:val="zh-CN" w:bidi="zh-CN"/>
    </w:rPr>
  </w:style>
  <w:style w:type="paragraph" w:styleId="4">
    <w:name w:val="Date"/>
    <w:basedOn w:val="1"/>
    <w:next w:val="1"/>
    <w:link w:val="12"/>
    <w:qFormat/>
    <w:uiPriority w:val="0"/>
    <w:pPr>
      <w:ind w:left="100" w:leftChars="2500"/>
    </w:pPr>
  </w:style>
  <w:style w:type="paragraph" w:styleId="5">
    <w:name w:val="Body Text Indent 2"/>
    <w:basedOn w:val="1"/>
    <w:unhideWhenUsed/>
    <w:qFormat/>
    <w:uiPriority w:val="99"/>
    <w:pPr>
      <w:spacing w:after="120" w:afterLines="0" w:afterAutospacing="0" w:line="480" w:lineRule="auto"/>
      <w:ind w:left="420" w:leftChars="200"/>
    </w:p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page number"/>
    <w:basedOn w:val="10"/>
    <w:qFormat/>
    <w:uiPriority w:val="0"/>
  </w:style>
  <w:style w:type="character" w:customStyle="1" w:styleId="12">
    <w:name w:val="日期 Char"/>
    <w:basedOn w:val="10"/>
    <w:link w:val="4"/>
    <w:qFormat/>
    <w:uiPriority w:val="0"/>
    <w:rPr>
      <w:kern w:val="2"/>
      <w:sz w:val="21"/>
      <w:szCs w:val="24"/>
    </w:rPr>
  </w:style>
  <w:style w:type="character" w:customStyle="1" w:styleId="13">
    <w:name w:val="页眉 Char"/>
    <w:basedOn w:val="10"/>
    <w:link w:val="7"/>
    <w:qFormat/>
    <w:uiPriority w:val="0"/>
    <w:rPr>
      <w:kern w:val="2"/>
      <w:sz w:val="18"/>
      <w:szCs w:val="18"/>
    </w:rPr>
  </w:style>
  <w:style w:type="character" w:customStyle="1" w:styleId="14">
    <w:name w:val="页脚 Char"/>
    <w:basedOn w:val="10"/>
    <w:link w:val="6"/>
    <w:qFormat/>
    <w:uiPriority w:val="0"/>
    <w:rPr>
      <w:kern w:val="2"/>
      <w:sz w:val="18"/>
      <w:szCs w:val="18"/>
    </w:rPr>
  </w:style>
  <w:style w:type="character" w:customStyle="1" w:styleId="15">
    <w:name w:val="NormalCharact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60</Words>
  <Characters>344</Characters>
  <Lines>2</Lines>
  <Paragraphs>1</Paragraphs>
  <TotalTime>5</TotalTime>
  <ScaleCrop>false</ScaleCrop>
  <LinksUpToDate>false</LinksUpToDate>
  <CharactersWithSpaces>403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2019-02-27T00:13:00Z</dcterms:created>
  <dc:creator>Sky123.Org</dc:creator>
  <cp:lastModifiedBy>QD20</cp:lastModifiedBy>
  <cp:lastPrinted>2022-03-01T00:58:06Z</cp:lastPrinted>
  <dcterms:modified xsi:type="dcterms:W3CDTF">2022-03-01T00:58:12Z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487E3810D240492D8C8A179D889EF878</vt:lpwstr>
  </property>
</Properties>
</file>